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b/>
          <w:bCs/>
          <w:sz w:val="28"/>
          <w:szCs w:val="28"/>
        </w:rPr>
      </w:pPr>
      <w:bookmarkStart w:id="0" w:name="_GoBack"/>
      <w:bookmarkEnd w:id="0"/>
    </w:p>
    <w:p>
      <w:pPr>
        <w:spacing w:line="480" w:lineRule="exact"/>
        <w:jc w:val="center"/>
        <w:rPr>
          <w:rFonts w:hint="eastAsia"/>
          <w:b/>
          <w:bCs/>
          <w:sz w:val="28"/>
          <w:szCs w:val="28"/>
        </w:rPr>
      </w:pPr>
    </w:p>
    <w:p>
      <w:pPr>
        <w:spacing w:line="480" w:lineRule="exact"/>
        <w:jc w:val="center"/>
        <w:rPr>
          <w:rFonts w:hint="eastAsia"/>
          <w:b/>
          <w:bCs/>
          <w:sz w:val="28"/>
          <w:szCs w:val="28"/>
        </w:rPr>
      </w:pPr>
    </w:p>
    <w:p>
      <w:pPr>
        <w:spacing w:line="480" w:lineRule="exact"/>
        <w:jc w:val="center"/>
        <w:rPr>
          <w:rFonts w:hint="eastAsia"/>
          <w:b/>
          <w:bCs/>
          <w:sz w:val="28"/>
          <w:szCs w:val="28"/>
        </w:rPr>
      </w:pPr>
      <w:r>
        <w:rPr>
          <w:rFonts w:hint="eastAsia"/>
          <w:b/>
          <w:bCs/>
          <w:sz w:val="28"/>
          <w:szCs w:val="28"/>
        </w:rPr>
        <w:t>柘林学校202</w:t>
      </w:r>
      <w:r>
        <w:rPr>
          <w:rFonts w:hint="eastAsia"/>
          <w:b/>
          <w:bCs/>
          <w:sz w:val="28"/>
          <w:szCs w:val="28"/>
          <w:lang w:val="en-US" w:eastAsia="zh-CN"/>
        </w:rPr>
        <w:t>3</w:t>
      </w:r>
      <w:r>
        <w:rPr>
          <w:rFonts w:hint="eastAsia"/>
          <w:b/>
          <w:bCs/>
          <w:sz w:val="28"/>
          <w:szCs w:val="28"/>
        </w:rPr>
        <w:t>学年第</w:t>
      </w:r>
      <w:r>
        <w:rPr>
          <w:rFonts w:hint="eastAsia"/>
          <w:b/>
          <w:bCs/>
          <w:sz w:val="28"/>
          <w:szCs w:val="28"/>
          <w:lang w:eastAsia="zh-CN"/>
        </w:rPr>
        <w:t>一</w:t>
      </w:r>
      <w:r>
        <w:rPr>
          <w:rFonts w:hint="eastAsia"/>
          <w:b/>
          <w:bCs/>
          <w:sz w:val="28"/>
          <w:szCs w:val="28"/>
        </w:rPr>
        <w:t>学期第</w:t>
      </w:r>
      <w:r>
        <w:rPr>
          <w:rFonts w:hint="eastAsia"/>
          <w:b/>
          <w:bCs/>
          <w:sz w:val="28"/>
          <w:szCs w:val="28"/>
          <w:lang w:eastAsia="zh-CN"/>
        </w:rPr>
        <w:t>十六</w:t>
      </w:r>
      <w:r>
        <w:rPr>
          <w:rFonts w:hint="eastAsia"/>
          <w:b/>
          <w:bCs/>
          <w:sz w:val="28"/>
          <w:szCs w:val="28"/>
        </w:rPr>
        <w:t>周主要工作行事历</w:t>
      </w:r>
    </w:p>
    <w:p>
      <w:pPr>
        <w:spacing w:line="480" w:lineRule="exact"/>
        <w:jc w:val="center"/>
        <w:rPr>
          <w:rFonts w:hint="eastAsia"/>
          <w:b/>
          <w:bCs/>
          <w:sz w:val="30"/>
        </w:rPr>
      </w:pPr>
      <w:r>
        <w:rPr>
          <w:rFonts w:hint="eastAsia"/>
          <w:b/>
          <w:bCs/>
          <w:sz w:val="30"/>
        </w:rPr>
        <w:t xml:space="preserve">（ </w:t>
      </w:r>
      <w:r>
        <w:rPr>
          <w:rFonts w:hint="eastAsia"/>
          <w:b/>
          <w:bCs/>
          <w:sz w:val="30"/>
          <w:lang w:val="en-US" w:eastAsia="zh-CN"/>
        </w:rPr>
        <w:t>12</w:t>
      </w:r>
      <w:r>
        <w:rPr>
          <w:rFonts w:hint="eastAsia"/>
          <w:b/>
          <w:bCs/>
          <w:sz w:val="30"/>
        </w:rPr>
        <w:t>月</w:t>
      </w:r>
      <w:r>
        <w:rPr>
          <w:rFonts w:hint="eastAsia"/>
          <w:b/>
          <w:bCs/>
          <w:sz w:val="30"/>
          <w:lang w:val="en-US" w:eastAsia="zh-CN"/>
        </w:rPr>
        <w:t>11</w:t>
      </w:r>
      <w:r>
        <w:rPr>
          <w:rFonts w:hint="eastAsia"/>
          <w:b/>
          <w:bCs/>
          <w:sz w:val="30"/>
        </w:rPr>
        <w:t xml:space="preserve">日 </w:t>
      </w:r>
      <w:r>
        <w:rPr>
          <w:b/>
          <w:bCs/>
          <w:sz w:val="30"/>
        </w:rPr>
        <w:t>—</w:t>
      </w:r>
      <w:r>
        <w:rPr>
          <w:rFonts w:hint="eastAsia"/>
          <w:b/>
          <w:bCs/>
          <w:sz w:val="30"/>
        </w:rPr>
        <w:t xml:space="preserve"> </w:t>
      </w:r>
      <w:r>
        <w:rPr>
          <w:rFonts w:hint="eastAsia"/>
          <w:b/>
          <w:bCs/>
          <w:sz w:val="30"/>
          <w:lang w:val="en-US" w:eastAsia="zh-CN"/>
        </w:rPr>
        <w:t>12</w:t>
      </w:r>
      <w:r>
        <w:rPr>
          <w:rFonts w:hint="eastAsia"/>
          <w:b/>
          <w:bCs/>
          <w:sz w:val="30"/>
        </w:rPr>
        <w:t>月</w:t>
      </w:r>
      <w:r>
        <w:rPr>
          <w:rFonts w:hint="eastAsia"/>
          <w:b/>
          <w:bCs/>
          <w:sz w:val="30"/>
          <w:lang w:val="en-US" w:eastAsia="zh-CN"/>
        </w:rPr>
        <w:t>15</w:t>
      </w:r>
      <w:r>
        <w:rPr>
          <w:rFonts w:hint="eastAsia"/>
          <w:b/>
          <w:bCs/>
          <w:sz w:val="30"/>
        </w:rPr>
        <w:t>日）</w:t>
      </w:r>
    </w:p>
    <w:tbl>
      <w:tblPr>
        <w:tblStyle w:val="2"/>
        <w:tblW w:w="86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890"/>
        <w:gridCol w:w="3242"/>
        <w:gridCol w:w="1482"/>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Align w:val="center"/>
          </w:tcPr>
          <w:p>
            <w:pPr>
              <w:spacing w:line="540" w:lineRule="exact"/>
              <w:jc w:val="center"/>
              <w:rPr>
                <w:rFonts w:hint="eastAsia" w:ascii="宋体" w:hAnsi="宋体"/>
                <w:szCs w:val="21"/>
              </w:rPr>
            </w:pPr>
          </w:p>
        </w:tc>
        <w:tc>
          <w:tcPr>
            <w:tcW w:w="890" w:type="dxa"/>
            <w:vAlign w:val="top"/>
          </w:tcPr>
          <w:p>
            <w:pPr>
              <w:spacing w:line="540" w:lineRule="exact"/>
              <w:jc w:val="center"/>
              <w:rPr>
                <w:rFonts w:hint="eastAsia" w:ascii="宋体" w:hAnsi="宋体"/>
                <w:szCs w:val="21"/>
              </w:rPr>
            </w:pPr>
            <w:r>
              <w:rPr>
                <w:rFonts w:hint="eastAsia" w:ascii="宋体" w:hAnsi="宋体"/>
                <w:szCs w:val="21"/>
              </w:rPr>
              <w:t>时  间</w:t>
            </w:r>
          </w:p>
        </w:tc>
        <w:tc>
          <w:tcPr>
            <w:tcW w:w="3242" w:type="dxa"/>
            <w:vAlign w:val="top"/>
          </w:tcPr>
          <w:p>
            <w:pPr>
              <w:spacing w:line="540" w:lineRule="exact"/>
              <w:jc w:val="center"/>
              <w:rPr>
                <w:rFonts w:hint="eastAsia" w:ascii="宋体" w:hAnsi="宋体"/>
                <w:szCs w:val="21"/>
              </w:rPr>
            </w:pPr>
            <w:r>
              <w:rPr>
                <w:rFonts w:hint="eastAsia" w:ascii="宋体" w:hAnsi="宋体"/>
                <w:szCs w:val="21"/>
              </w:rPr>
              <w:t>具  体  工  作</w:t>
            </w:r>
          </w:p>
        </w:tc>
        <w:tc>
          <w:tcPr>
            <w:tcW w:w="1482" w:type="dxa"/>
            <w:vAlign w:val="top"/>
          </w:tcPr>
          <w:p>
            <w:pPr>
              <w:spacing w:line="540" w:lineRule="exact"/>
              <w:jc w:val="center"/>
              <w:rPr>
                <w:rFonts w:hint="eastAsia" w:ascii="宋体" w:hAnsi="宋体"/>
                <w:szCs w:val="21"/>
              </w:rPr>
            </w:pPr>
            <w:r>
              <w:rPr>
                <w:rFonts w:hint="eastAsia" w:ascii="宋体" w:hAnsi="宋体"/>
                <w:szCs w:val="21"/>
              </w:rPr>
              <w:t>地  点</w:t>
            </w:r>
          </w:p>
        </w:tc>
        <w:tc>
          <w:tcPr>
            <w:tcW w:w="2118" w:type="dxa"/>
            <w:vAlign w:val="top"/>
          </w:tcPr>
          <w:p>
            <w:pPr>
              <w:spacing w:line="540" w:lineRule="exact"/>
              <w:jc w:val="center"/>
              <w:rPr>
                <w:rFonts w:hint="eastAsia" w:ascii="宋体" w:hAnsi="宋体"/>
                <w:szCs w:val="21"/>
              </w:rPr>
            </w:pPr>
            <w:r>
              <w:rPr>
                <w:rFonts w:hint="eastAsia" w:ascii="宋体" w:hAnsi="宋体"/>
                <w:szCs w:val="21"/>
              </w:rPr>
              <w:t>负  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Merge w:val="restart"/>
            <w:vAlign w:val="center"/>
          </w:tcPr>
          <w:p>
            <w:pPr>
              <w:spacing w:line="320" w:lineRule="exact"/>
              <w:jc w:val="center"/>
              <w:rPr>
                <w:rFonts w:hint="eastAsia" w:ascii="宋体" w:hAnsi="宋体"/>
                <w:szCs w:val="21"/>
              </w:rPr>
            </w:pPr>
            <w:r>
              <w:rPr>
                <w:rFonts w:hint="eastAsia" w:ascii="宋体" w:hAnsi="宋体"/>
                <w:szCs w:val="21"/>
              </w:rPr>
              <w:t>周一</w:t>
            </w:r>
          </w:p>
        </w:tc>
        <w:tc>
          <w:tcPr>
            <w:tcW w:w="890" w:type="dxa"/>
            <w:vAlign w:val="center"/>
          </w:tcPr>
          <w:p>
            <w:pPr>
              <w:jc w:val="center"/>
              <w:rPr>
                <w:rFonts w:hint="eastAsia" w:ascii="宋体" w:hAnsi="宋体"/>
                <w:szCs w:val="21"/>
              </w:rPr>
            </w:pPr>
            <w:r>
              <w:rPr>
                <w:rFonts w:hint="eastAsia" w:ascii="宋体" w:hAnsi="宋体"/>
                <w:szCs w:val="21"/>
              </w:rPr>
              <w:t>8:</w:t>
            </w:r>
            <w:r>
              <w:rPr>
                <w:rFonts w:hint="eastAsia" w:ascii="宋体" w:hAnsi="宋体"/>
                <w:szCs w:val="21"/>
                <w:lang w:val="en-US" w:eastAsia="zh-CN"/>
              </w:rPr>
              <w:t>10</w:t>
            </w:r>
          </w:p>
        </w:tc>
        <w:tc>
          <w:tcPr>
            <w:tcW w:w="3242" w:type="dxa"/>
            <w:vAlign w:val="center"/>
          </w:tcPr>
          <w:p>
            <w:pPr>
              <w:keepNext w:val="0"/>
              <w:keepLines w:val="0"/>
              <w:pageBreakBefore w:val="0"/>
              <w:widowControl w:val="0"/>
              <w:kinsoku/>
              <w:wordWrap/>
              <w:overflowPunct/>
              <w:topLinePunct w:val="0"/>
              <w:autoSpaceDE/>
              <w:autoSpaceDN/>
              <w:bidi w:val="0"/>
              <w:snapToGrid/>
              <w:spacing w:line="240" w:lineRule="auto"/>
              <w:rPr>
                <w:rFonts w:hint="eastAsia" w:ascii="宋体" w:hAnsi="宋体"/>
                <w:szCs w:val="21"/>
              </w:rPr>
            </w:pPr>
            <w:r>
              <w:rPr>
                <w:rFonts w:hint="eastAsia" w:ascii="宋体" w:hAnsi="宋体"/>
                <w:szCs w:val="21"/>
              </w:rPr>
              <w:t>升旗仪式</w:t>
            </w:r>
          </w:p>
        </w:tc>
        <w:tc>
          <w:tcPr>
            <w:tcW w:w="1482" w:type="dxa"/>
            <w:vAlign w:val="center"/>
          </w:tcPr>
          <w:p>
            <w:pPr>
              <w:jc w:val="center"/>
              <w:rPr>
                <w:rFonts w:hint="eastAsia" w:ascii="宋体" w:hAnsi="宋体"/>
                <w:szCs w:val="21"/>
              </w:rPr>
            </w:pPr>
            <w:r>
              <w:rPr>
                <w:rFonts w:hint="eastAsia" w:ascii="宋体" w:hAnsi="宋体"/>
                <w:szCs w:val="21"/>
              </w:rPr>
              <w:t>田径场</w:t>
            </w:r>
          </w:p>
        </w:tc>
        <w:tc>
          <w:tcPr>
            <w:tcW w:w="2118" w:type="dxa"/>
            <w:vAlign w:val="center"/>
          </w:tcPr>
          <w:p>
            <w:pPr>
              <w:spacing w:line="400" w:lineRule="exact"/>
              <w:jc w:val="center"/>
              <w:rPr>
                <w:rFonts w:hint="eastAsia" w:ascii="宋体" w:hAnsi="宋体"/>
                <w:szCs w:val="21"/>
              </w:rPr>
            </w:pPr>
            <w:r>
              <w:rPr>
                <w:rFonts w:hint="eastAsia" w:ascii="宋体" w:hAnsi="宋体"/>
                <w:szCs w:val="21"/>
              </w:rPr>
              <w:t>政教处</w:t>
            </w:r>
            <w:r>
              <w:rPr>
                <w:rFonts w:hint="eastAsia" w:ascii="宋体" w:hAnsi="宋体"/>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460" w:lineRule="exact"/>
              <w:jc w:val="center"/>
              <w:rPr>
                <w:rFonts w:hint="default" w:ascii="宋体" w:hAnsi="宋体" w:eastAsia="宋体"/>
                <w:szCs w:val="21"/>
                <w:lang w:val="en-US" w:eastAsia="zh-CN"/>
              </w:rPr>
            </w:pPr>
            <w:r>
              <w:rPr>
                <w:rFonts w:hint="eastAsia" w:ascii="宋体" w:hAnsi="宋体"/>
                <w:szCs w:val="21"/>
                <w:lang w:val="en-US" w:eastAsia="zh-CN"/>
              </w:rPr>
              <w:t>8:30</w:t>
            </w:r>
          </w:p>
        </w:tc>
        <w:tc>
          <w:tcPr>
            <w:tcW w:w="3242" w:type="dxa"/>
            <w:vAlign w:val="center"/>
          </w:tcPr>
          <w:p>
            <w:pPr>
              <w:spacing w:line="360" w:lineRule="exact"/>
              <w:rPr>
                <w:rFonts w:hint="default" w:ascii="宋体" w:hAnsi="宋体" w:eastAsia="宋体"/>
                <w:szCs w:val="21"/>
                <w:lang w:val="en-US" w:eastAsia="zh-CN"/>
              </w:rPr>
            </w:pPr>
            <w:r>
              <w:rPr>
                <w:rFonts w:hint="eastAsia" w:ascii="宋体" w:hAnsi="宋体"/>
                <w:szCs w:val="21"/>
                <w:lang w:val="en-US" w:eastAsia="zh-CN"/>
              </w:rPr>
              <w:t>跨学科案例指导（吴志群）</w:t>
            </w:r>
          </w:p>
        </w:tc>
        <w:tc>
          <w:tcPr>
            <w:tcW w:w="1482" w:type="dxa"/>
            <w:vAlign w:val="center"/>
          </w:tcPr>
          <w:p>
            <w:pPr>
              <w:spacing w:line="540" w:lineRule="exact"/>
              <w:jc w:val="center"/>
              <w:rPr>
                <w:rFonts w:hint="default" w:ascii="宋体" w:hAnsi="宋体" w:eastAsia="宋体"/>
                <w:szCs w:val="21"/>
                <w:lang w:val="en-US" w:eastAsia="zh-CN"/>
              </w:rPr>
            </w:pPr>
            <w:r>
              <w:rPr>
                <w:rFonts w:hint="eastAsia" w:ascii="宋体" w:hAnsi="宋体"/>
                <w:szCs w:val="21"/>
                <w:lang w:val="en-US" w:eastAsia="zh-CN"/>
              </w:rPr>
              <w:t>队  室</w:t>
            </w:r>
          </w:p>
        </w:tc>
        <w:tc>
          <w:tcPr>
            <w:tcW w:w="2118" w:type="dxa"/>
            <w:vAlign w:val="center"/>
          </w:tcPr>
          <w:p>
            <w:pPr>
              <w:spacing w:line="320" w:lineRule="exact"/>
              <w:jc w:val="center"/>
              <w:rPr>
                <w:rFonts w:hint="eastAsia" w:ascii="宋体" w:hAnsi="宋体" w:eastAsia="宋体"/>
                <w:szCs w:val="21"/>
                <w:lang w:val="en-US" w:eastAsia="zh-CN"/>
              </w:rPr>
            </w:pPr>
            <w:r>
              <w:rPr>
                <w:rFonts w:hint="eastAsia" w:ascii="宋体" w:hAnsi="宋体"/>
                <w:szCs w:val="21"/>
                <w:lang w:val="en-US" w:eastAsia="zh-CN"/>
              </w:rPr>
              <w:t>教导处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460" w:lineRule="exact"/>
              <w:jc w:val="center"/>
              <w:rPr>
                <w:rFonts w:hint="eastAsia" w:ascii="宋体" w:hAnsi="宋体"/>
                <w:szCs w:val="21"/>
              </w:rPr>
            </w:pPr>
            <w:r>
              <w:rPr>
                <w:rFonts w:hint="eastAsia" w:ascii="宋体" w:hAnsi="宋体"/>
                <w:szCs w:val="21"/>
              </w:rPr>
              <w:t>12:30</w:t>
            </w:r>
          </w:p>
        </w:tc>
        <w:tc>
          <w:tcPr>
            <w:tcW w:w="3242" w:type="dxa"/>
            <w:vAlign w:val="center"/>
          </w:tcPr>
          <w:p>
            <w:pPr>
              <w:spacing w:line="360" w:lineRule="exact"/>
              <w:rPr>
                <w:rFonts w:hint="eastAsia" w:ascii="宋体" w:hAnsi="宋体"/>
                <w:szCs w:val="21"/>
              </w:rPr>
            </w:pPr>
            <w:r>
              <w:rPr>
                <w:rFonts w:hint="eastAsia" w:ascii="宋体" w:hAnsi="宋体"/>
                <w:szCs w:val="21"/>
              </w:rPr>
              <w:t>年级组长会议</w:t>
            </w:r>
          </w:p>
        </w:tc>
        <w:tc>
          <w:tcPr>
            <w:tcW w:w="1482" w:type="dxa"/>
            <w:vAlign w:val="center"/>
          </w:tcPr>
          <w:p>
            <w:pPr>
              <w:spacing w:line="540" w:lineRule="exact"/>
              <w:jc w:val="center"/>
              <w:rPr>
                <w:rFonts w:hint="eastAsia" w:ascii="宋体" w:hAnsi="宋体"/>
                <w:szCs w:val="21"/>
              </w:rPr>
            </w:pPr>
            <w:r>
              <w:rPr>
                <w:rFonts w:hint="eastAsia" w:ascii="宋体" w:hAnsi="宋体"/>
                <w:szCs w:val="21"/>
              </w:rPr>
              <w:t>会议室（一）</w:t>
            </w:r>
          </w:p>
        </w:tc>
        <w:tc>
          <w:tcPr>
            <w:tcW w:w="2118" w:type="dxa"/>
            <w:vAlign w:val="center"/>
          </w:tcPr>
          <w:p>
            <w:pPr>
              <w:spacing w:line="320" w:lineRule="exact"/>
              <w:jc w:val="center"/>
              <w:rPr>
                <w:rFonts w:hint="eastAsia" w:ascii="宋体" w:hAnsi="宋体"/>
                <w:szCs w:val="21"/>
              </w:rPr>
            </w:pPr>
            <w:r>
              <w:rPr>
                <w:rFonts w:hint="eastAsia" w:ascii="宋体" w:hAnsi="宋体"/>
                <w:szCs w:val="21"/>
              </w:rPr>
              <w:t>党政工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460" w:lineRule="exact"/>
              <w:jc w:val="center"/>
              <w:rPr>
                <w:rFonts w:ascii="宋体" w:hAnsi="宋体" w:eastAsia="宋体"/>
                <w:kern w:val="2"/>
                <w:sz w:val="21"/>
                <w:szCs w:val="21"/>
                <w:lang w:val="en-US" w:eastAsia="zh-CN" w:bidi="ar-SA"/>
              </w:rPr>
            </w:pPr>
            <w:r>
              <w:rPr>
                <w:rFonts w:ascii="宋体" w:hAnsi="宋体" w:eastAsia="宋体"/>
                <w:sz w:val="21"/>
                <w:lang w:val="en-US" w:eastAsia="zh-CN" w:bidi="ar-SA"/>
              </w:rPr>
              <w:t>13:00</w:t>
            </w:r>
          </w:p>
        </w:tc>
        <w:tc>
          <w:tcPr>
            <w:tcW w:w="3242" w:type="dxa"/>
            <w:vAlign w:val="center"/>
          </w:tcPr>
          <w:p>
            <w:pPr>
              <w:spacing w:line="360" w:lineRule="exact"/>
              <w:rPr>
                <w:rFonts w:hint="eastAsia" w:ascii="宋体" w:hAnsi="宋体"/>
                <w:kern w:val="2"/>
                <w:sz w:val="21"/>
                <w:szCs w:val="21"/>
                <w:lang w:val="en-US" w:eastAsia="zh-CN" w:bidi="ar-SA"/>
              </w:rPr>
            </w:pPr>
            <w:r>
              <w:rPr>
                <w:rFonts w:hint="eastAsia" w:ascii="宋体" w:hAnsi="宋体"/>
                <w:sz w:val="21"/>
                <w:lang w:val="en-US" w:eastAsia="zh-CN" w:bidi="ar-SA"/>
              </w:rPr>
              <w:t>年级组长、班主任工作会议</w:t>
            </w:r>
          </w:p>
        </w:tc>
        <w:tc>
          <w:tcPr>
            <w:tcW w:w="1482" w:type="dxa"/>
            <w:vAlign w:val="center"/>
          </w:tcPr>
          <w:p>
            <w:pPr>
              <w:spacing w:line="540" w:lineRule="exact"/>
              <w:jc w:val="center"/>
              <w:rPr>
                <w:rFonts w:ascii="宋体" w:hAnsi="宋体" w:eastAsia="宋体"/>
                <w:kern w:val="2"/>
                <w:sz w:val="21"/>
                <w:szCs w:val="21"/>
                <w:lang w:val="en-US" w:eastAsia="zh-CN" w:bidi="ar-SA"/>
              </w:rPr>
            </w:pPr>
            <w:r>
              <w:rPr>
                <w:rFonts w:ascii="宋体" w:hAnsi="宋体" w:eastAsia="宋体"/>
                <w:sz w:val="21"/>
                <w:lang w:val="en-US" w:eastAsia="zh-CN" w:bidi="ar-SA"/>
              </w:rPr>
              <w:t>报告厅</w:t>
            </w:r>
          </w:p>
        </w:tc>
        <w:tc>
          <w:tcPr>
            <w:tcW w:w="2118" w:type="dxa"/>
            <w:vAlign w:val="center"/>
          </w:tcPr>
          <w:p>
            <w:pPr>
              <w:spacing w:line="320" w:lineRule="exact"/>
              <w:jc w:val="center"/>
              <w:rPr>
                <w:rFonts w:ascii="宋体" w:hAnsi="宋体" w:eastAsia="宋体"/>
                <w:kern w:val="2"/>
                <w:sz w:val="21"/>
                <w:szCs w:val="21"/>
                <w:lang w:val="en-US" w:eastAsia="zh-CN" w:bidi="ar-SA"/>
              </w:rPr>
            </w:pPr>
            <w:r>
              <w:rPr>
                <w:rFonts w:ascii="宋体" w:hAnsi="宋体" w:eastAsia="宋体"/>
                <w:sz w:val="21"/>
                <w:lang w:val="en-US" w:eastAsia="zh-CN" w:bidi="ar-SA"/>
              </w:rPr>
              <w:t>政教处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2" w:type="dxa"/>
            <w:vAlign w:val="center"/>
          </w:tcPr>
          <w:p>
            <w:pPr>
              <w:spacing w:line="320" w:lineRule="exact"/>
              <w:jc w:val="center"/>
              <w:rPr>
                <w:rFonts w:hint="eastAsia" w:ascii="宋体" w:hAnsi="宋体"/>
                <w:szCs w:val="21"/>
                <w:lang w:eastAsia="zh-CN"/>
              </w:rPr>
            </w:pPr>
            <w:r>
              <w:rPr>
                <w:rFonts w:hint="eastAsia" w:ascii="宋体" w:hAnsi="宋体"/>
                <w:szCs w:val="21"/>
                <w:lang w:eastAsia="zh-CN"/>
              </w:rPr>
              <w:t>周二</w:t>
            </w:r>
          </w:p>
        </w:tc>
        <w:tc>
          <w:tcPr>
            <w:tcW w:w="890" w:type="dxa"/>
            <w:vAlign w:val="center"/>
          </w:tcPr>
          <w:p>
            <w:pPr>
              <w:spacing w:line="460" w:lineRule="exact"/>
              <w:jc w:val="center"/>
              <w:rPr>
                <w:rFonts w:ascii="宋体" w:hAnsi="宋体" w:eastAsia="宋体" w:cs="Times New Roman"/>
                <w:kern w:val="2"/>
                <w:sz w:val="21"/>
                <w:szCs w:val="21"/>
                <w:lang w:val="en-US" w:eastAsia="zh-CN" w:bidi="ar-SA"/>
              </w:rPr>
            </w:pPr>
            <w:r>
              <w:rPr>
                <w:rFonts w:ascii="宋体" w:hAnsi="宋体" w:eastAsia="宋体"/>
                <w:sz w:val="21"/>
                <w:lang w:val="en-US" w:eastAsia="zh-CN" w:bidi="ar-SA"/>
              </w:rPr>
              <w:t>下午</w:t>
            </w:r>
          </w:p>
        </w:tc>
        <w:tc>
          <w:tcPr>
            <w:tcW w:w="3242"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 w:val="21"/>
                <w:lang w:val="en-US" w:eastAsia="zh-CN" w:bidi="ar-SA"/>
              </w:rPr>
              <w:t>奉贤海塘管理所联动活动</w:t>
            </w:r>
          </w:p>
        </w:tc>
        <w:tc>
          <w:tcPr>
            <w:tcW w:w="1482" w:type="dxa"/>
            <w:vAlign w:val="center"/>
          </w:tcPr>
          <w:p>
            <w:pPr>
              <w:spacing w:line="540" w:lineRule="exact"/>
              <w:jc w:val="center"/>
              <w:rPr>
                <w:rFonts w:hint="eastAsia" w:ascii="宋体" w:hAnsi="宋体" w:eastAsia="宋体" w:cs="Times New Roman"/>
                <w:kern w:val="2"/>
                <w:sz w:val="21"/>
                <w:szCs w:val="21"/>
                <w:lang w:val="en-US" w:eastAsia="zh-CN" w:bidi="ar-SA"/>
              </w:rPr>
            </w:pPr>
            <w:r>
              <w:rPr>
                <w:rFonts w:hint="eastAsia" w:ascii="宋体" w:hAnsi="宋体"/>
                <w:sz w:val="21"/>
                <w:lang w:val="en-US" w:eastAsia="zh-CN" w:bidi="ar-SA"/>
              </w:rPr>
              <w:t>海塘管理所</w:t>
            </w:r>
          </w:p>
        </w:tc>
        <w:tc>
          <w:tcPr>
            <w:tcW w:w="2118" w:type="dxa"/>
            <w:vAlign w:val="center"/>
          </w:tcPr>
          <w:p>
            <w:pPr>
              <w:spacing w:line="320" w:lineRule="exact"/>
              <w:jc w:val="center"/>
              <w:rPr>
                <w:rFonts w:ascii="宋体" w:hAnsi="宋体" w:eastAsia="宋体" w:cs="Times New Roman"/>
                <w:kern w:val="2"/>
                <w:sz w:val="21"/>
                <w:szCs w:val="21"/>
                <w:lang w:val="en-US" w:eastAsia="zh-CN" w:bidi="ar-SA"/>
              </w:rPr>
            </w:pPr>
            <w:r>
              <w:rPr>
                <w:rFonts w:ascii="宋体" w:hAnsi="宋体"/>
                <w:sz w:val="21"/>
                <w:lang w:val="en-US" w:eastAsia="zh-CN" w:bidi="ar-SA"/>
              </w:rPr>
              <w:t>政教处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restart"/>
            <w:vAlign w:val="center"/>
          </w:tcPr>
          <w:p>
            <w:pPr>
              <w:spacing w:line="320" w:lineRule="exact"/>
              <w:jc w:val="center"/>
              <w:rPr>
                <w:rFonts w:hint="eastAsia" w:ascii="宋体" w:hAnsi="宋体"/>
                <w:szCs w:val="21"/>
              </w:rPr>
            </w:pPr>
            <w:r>
              <w:rPr>
                <w:rFonts w:hint="eastAsia" w:ascii="宋体" w:hAnsi="宋体"/>
                <w:szCs w:val="21"/>
              </w:rPr>
              <w:t>周三</w:t>
            </w:r>
          </w:p>
        </w:tc>
        <w:tc>
          <w:tcPr>
            <w:tcW w:w="890" w:type="dxa"/>
            <w:vAlign w:val="center"/>
          </w:tcPr>
          <w:p>
            <w:pPr>
              <w:spacing w:line="540" w:lineRule="exact"/>
              <w:jc w:val="center"/>
              <w:rPr>
                <w:rFonts w:hint="eastAsia" w:ascii="宋体" w:hAnsi="宋体"/>
                <w:szCs w:val="21"/>
              </w:rPr>
            </w:pPr>
            <w:r>
              <w:rPr>
                <w:rFonts w:hint="eastAsia" w:ascii="宋体" w:hAnsi="宋体"/>
                <w:szCs w:val="21"/>
              </w:rPr>
              <w:t>上午</w:t>
            </w:r>
          </w:p>
        </w:tc>
        <w:tc>
          <w:tcPr>
            <w:tcW w:w="3242" w:type="dxa"/>
            <w:vAlign w:val="center"/>
          </w:tcPr>
          <w:p>
            <w:pPr>
              <w:spacing w:line="240" w:lineRule="auto"/>
              <w:rPr>
                <w:rFonts w:hint="eastAsia" w:ascii="宋体" w:hAnsi="宋体"/>
                <w:szCs w:val="21"/>
              </w:rPr>
            </w:pPr>
            <w:r>
              <w:rPr>
                <w:rFonts w:hint="eastAsia" w:ascii="宋体" w:hAnsi="宋体"/>
                <w:szCs w:val="21"/>
              </w:rPr>
              <w:t>中学部成功教育集团专家指导</w:t>
            </w:r>
          </w:p>
          <w:p>
            <w:pPr>
              <w:spacing w:line="240" w:lineRule="auto"/>
              <w:rPr>
                <w:rFonts w:hint="eastAsia" w:ascii="宋体" w:hAnsi="宋体"/>
                <w:szCs w:val="21"/>
              </w:rPr>
            </w:pPr>
            <w:r>
              <w:rPr>
                <w:rFonts w:hint="eastAsia" w:ascii="宋体" w:hAnsi="宋体"/>
                <w:szCs w:val="21"/>
              </w:rPr>
              <w:t>（语数英理化）</w:t>
            </w:r>
          </w:p>
        </w:tc>
        <w:tc>
          <w:tcPr>
            <w:tcW w:w="1482" w:type="dxa"/>
            <w:vAlign w:val="center"/>
          </w:tcPr>
          <w:p>
            <w:pPr>
              <w:spacing w:line="540" w:lineRule="exact"/>
              <w:jc w:val="center"/>
              <w:rPr>
                <w:rFonts w:hint="eastAsia" w:ascii="宋体" w:hAnsi="宋体"/>
                <w:szCs w:val="21"/>
              </w:rPr>
            </w:pPr>
            <w:r>
              <w:rPr>
                <w:rFonts w:hint="eastAsia" w:ascii="宋体" w:hAnsi="宋体"/>
                <w:szCs w:val="21"/>
              </w:rPr>
              <w:t>详见安排表</w:t>
            </w:r>
          </w:p>
        </w:tc>
        <w:tc>
          <w:tcPr>
            <w:tcW w:w="2118" w:type="dxa"/>
            <w:vAlign w:val="center"/>
          </w:tcPr>
          <w:p>
            <w:pPr>
              <w:spacing w:line="320" w:lineRule="exact"/>
              <w:jc w:val="center"/>
              <w:rPr>
                <w:rFonts w:ascii="宋体" w:hAnsi="宋体"/>
                <w:szCs w:val="21"/>
              </w:rPr>
            </w:pPr>
            <w:r>
              <w:rPr>
                <w:rFonts w:ascii="宋体" w:hAnsi="宋体"/>
                <w:szCs w:val="21"/>
              </w:rPr>
              <w:t>教导处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540" w:lineRule="exact"/>
              <w:jc w:val="center"/>
              <w:rPr>
                <w:rFonts w:hint="default" w:ascii="宋体" w:hAnsi="宋体" w:eastAsia="宋体"/>
                <w:szCs w:val="21"/>
                <w:lang w:val="en-US" w:eastAsia="zh-CN"/>
              </w:rPr>
            </w:pPr>
            <w:r>
              <w:rPr>
                <w:rFonts w:hint="eastAsia" w:ascii="宋体" w:hAnsi="宋体"/>
                <w:szCs w:val="21"/>
                <w:lang w:val="en-US" w:eastAsia="zh-CN"/>
              </w:rPr>
              <w:t>一天</w:t>
            </w:r>
          </w:p>
        </w:tc>
        <w:tc>
          <w:tcPr>
            <w:tcW w:w="3242" w:type="dxa"/>
            <w:vAlign w:val="center"/>
          </w:tcPr>
          <w:p>
            <w:pPr>
              <w:spacing w:line="540" w:lineRule="exact"/>
              <w:jc w:val="left"/>
              <w:rPr>
                <w:rFonts w:hint="default" w:ascii="宋体" w:hAnsi="宋体" w:eastAsia="宋体"/>
                <w:szCs w:val="21"/>
                <w:lang w:val="en-US" w:eastAsia="zh-CN"/>
              </w:rPr>
            </w:pPr>
            <w:r>
              <w:rPr>
                <w:rFonts w:hint="eastAsia" w:ascii="宋体" w:hAnsi="宋体"/>
                <w:szCs w:val="21"/>
                <w:lang w:val="en-US" w:eastAsia="zh-CN"/>
              </w:rPr>
              <w:t>七年级新成长指数监测</w:t>
            </w:r>
          </w:p>
        </w:tc>
        <w:tc>
          <w:tcPr>
            <w:tcW w:w="1482" w:type="dxa"/>
            <w:vAlign w:val="center"/>
          </w:tcPr>
          <w:p>
            <w:pPr>
              <w:spacing w:line="540" w:lineRule="exact"/>
              <w:jc w:val="center"/>
              <w:rPr>
                <w:rFonts w:hint="default" w:ascii="宋体" w:hAnsi="宋体" w:eastAsia="宋体"/>
                <w:szCs w:val="21"/>
                <w:lang w:val="en-US" w:eastAsia="zh-CN"/>
              </w:rPr>
            </w:pPr>
            <w:r>
              <w:rPr>
                <w:rFonts w:hint="eastAsia" w:ascii="宋体" w:hAnsi="宋体"/>
                <w:szCs w:val="21"/>
                <w:lang w:val="en-US" w:eastAsia="zh-CN"/>
              </w:rPr>
              <w:t>林运楼美术室</w:t>
            </w:r>
          </w:p>
        </w:tc>
        <w:tc>
          <w:tcPr>
            <w:tcW w:w="2118" w:type="dxa"/>
            <w:vAlign w:val="center"/>
          </w:tcPr>
          <w:p>
            <w:pPr>
              <w:spacing w:line="320" w:lineRule="exact"/>
              <w:jc w:val="center"/>
              <w:rPr>
                <w:rFonts w:hint="default" w:ascii="宋体" w:hAnsi="宋体" w:eastAsia="宋体"/>
                <w:szCs w:val="21"/>
                <w:lang w:val="en-US" w:eastAsia="zh-CN"/>
              </w:rPr>
            </w:pPr>
            <w:r>
              <w:rPr>
                <w:rFonts w:hint="eastAsia" w:ascii="宋体" w:hAnsi="宋体"/>
                <w:szCs w:val="21"/>
                <w:lang w:val="en-US" w:eastAsia="zh-CN"/>
              </w:rPr>
              <w:t>教导处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restart"/>
            <w:vAlign w:val="center"/>
          </w:tcPr>
          <w:p>
            <w:pPr>
              <w:spacing w:line="320" w:lineRule="exact"/>
              <w:jc w:val="center"/>
              <w:rPr>
                <w:rFonts w:hint="eastAsia" w:ascii="宋体" w:hAnsi="宋体"/>
                <w:szCs w:val="21"/>
              </w:rPr>
            </w:pPr>
            <w:r>
              <w:rPr>
                <w:rFonts w:hint="eastAsia" w:ascii="宋体" w:hAnsi="宋体"/>
                <w:szCs w:val="21"/>
              </w:rPr>
              <w:t>周四</w:t>
            </w:r>
          </w:p>
        </w:tc>
        <w:tc>
          <w:tcPr>
            <w:tcW w:w="890" w:type="dxa"/>
            <w:vAlign w:val="center"/>
          </w:tcPr>
          <w:p>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12:50-14:20</w:t>
            </w:r>
          </w:p>
        </w:tc>
        <w:tc>
          <w:tcPr>
            <w:tcW w:w="3242" w:type="dxa"/>
            <w:vAlign w:val="top"/>
          </w:tcPr>
          <w:p>
            <w:pPr>
              <w:spacing w:line="540" w:lineRule="exact"/>
              <w:jc w:val="left"/>
              <w:rPr>
                <w:rFonts w:hint="eastAsia" w:ascii="宋体" w:hAnsi="宋体"/>
                <w:szCs w:val="21"/>
              </w:rPr>
            </w:pPr>
            <w:r>
              <w:rPr>
                <w:rFonts w:hint="eastAsia" w:ascii="宋体" w:hAnsi="宋体"/>
                <w:szCs w:val="21"/>
              </w:rPr>
              <w:t>一</w:t>
            </w:r>
            <w:r>
              <w:rPr>
                <w:rFonts w:hint="eastAsia" w:ascii="宋体" w:hAnsi="宋体"/>
                <w:szCs w:val="21"/>
                <w:lang w:eastAsia="zh-CN"/>
              </w:rPr>
              <w:t>、</w:t>
            </w:r>
            <w:r>
              <w:rPr>
                <w:rFonts w:hint="eastAsia" w:ascii="宋体" w:hAnsi="宋体"/>
                <w:szCs w:val="21"/>
              </w:rPr>
              <w:t>二年级</w:t>
            </w:r>
            <w:r>
              <w:rPr>
                <w:rFonts w:hint="eastAsia" w:ascii="宋体" w:hAnsi="宋体" w:eastAsia="宋体"/>
                <w:kern w:val="0"/>
                <w:szCs w:val="21"/>
                <w:lang w:eastAsia="zh-CN"/>
              </w:rPr>
              <w:t>电影阳光行活动</w:t>
            </w:r>
          </w:p>
        </w:tc>
        <w:tc>
          <w:tcPr>
            <w:tcW w:w="1482" w:type="dxa"/>
            <w:vMerge w:val="restart"/>
            <w:vAlign w:val="center"/>
          </w:tcPr>
          <w:p>
            <w:pPr>
              <w:tabs>
                <w:tab w:val="left" w:pos="505"/>
              </w:tabs>
              <w:spacing w:line="54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柘林影剧院</w:t>
            </w:r>
          </w:p>
        </w:tc>
        <w:tc>
          <w:tcPr>
            <w:tcW w:w="2118" w:type="dxa"/>
            <w:vMerge w:val="restart"/>
            <w:vAlign w:val="center"/>
          </w:tcPr>
          <w:p>
            <w:pPr>
              <w:spacing w:line="540" w:lineRule="exact"/>
              <w:jc w:val="center"/>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政教处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14:30-16:15</w:t>
            </w:r>
          </w:p>
        </w:tc>
        <w:tc>
          <w:tcPr>
            <w:tcW w:w="3242" w:type="dxa"/>
            <w:vAlign w:val="center"/>
          </w:tcPr>
          <w:p>
            <w:pPr>
              <w:widowControl/>
              <w:spacing w:line="360" w:lineRule="exact"/>
              <w:jc w:val="left"/>
              <w:rPr>
                <w:rFonts w:hint="eastAsia" w:ascii="宋体" w:hAnsi="宋体" w:eastAsia="宋体"/>
                <w:kern w:val="0"/>
                <w:szCs w:val="21"/>
                <w:lang w:eastAsia="zh-CN"/>
              </w:rPr>
            </w:pPr>
            <w:r>
              <w:rPr>
                <w:rFonts w:hint="eastAsia" w:ascii="宋体" w:hAnsi="宋体" w:eastAsia="宋体"/>
                <w:kern w:val="0"/>
                <w:szCs w:val="21"/>
                <w:lang w:eastAsia="zh-CN"/>
              </w:rPr>
              <w:t>三、四、五年级电影阳光行活动</w:t>
            </w:r>
          </w:p>
        </w:tc>
        <w:tc>
          <w:tcPr>
            <w:tcW w:w="1482" w:type="dxa"/>
            <w:vMerge w:val="continue"/>
            <w:vAlign w:val="top"/>
          </w:tcPr>
          <w:p>
            <w:pPr>
              <w:tabs>
                <w:tab w:val="left" w:pos="505"/>
              </w:tabs>
              <w:spacing w:line="540" w:lineRule="exact"/>
              <w:jc w:val="center"/>
              <w:rPr>
                <w:rFonts w:hint="eastAsia" w:ascii="宋体" w:hAnsi="宋体"/>
                <w:kern w:val="2"/>
                <w:sz w:val="21"/>
                <w:szCs w:val="21"/>
                <w:lang w:val="en-US" w:eastAsia="zh-CN" w:bidi="ar-SA"/>
              </w:rPr>
            </w:pPr>
          </w:p>
        </w:tc>
        <w:tc>
          <w:tcPr>
            <w:tcW w:w="2118" w:type="dxa"/>
            <w:vMerge w:val="continue"/>
            <w:vAlign w:val="top"/>
          </w:tcPr>
          <w:p>
            <w:pPr>
              <w:spacing w:line="540" w:lineRule="exact"/>
              <w:jc w:val="center"/>
              <w:rPr>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restart"/>
            <w:vAlign w:val="center"/>
          </w:tcPr>
          <w:p>
            <w:pPr>
              <w:spacing w:line="320" w:lineRule="exact"/>
              <w:jc w:val="center"/>
              <w:rPr>
                <w:rFonts w:hint="eastAsia" w:ascii="宋体" w:hAnsi="宋体"/>
                <w:szCs w:val="21"/>
                <w:lang w:eastAsia="zh-CN"/>
              </w:rPr>
            </w:pPr>
            <w:r>
              <w:rPr>
                <w:rFonts w:hint="eastAsia" w:ascii="宋体" w:hAnsi="宋体"/>
                <w:szCs w:val="21"/>
                <w:lang w:eastAsia="zh-CN"/>
              </w:rPr>
              <w:t>周五</w:t>
            </w:r>
          </w:p>
        </w:tc>
        <w:tc>
          <w:tcPr>
            <w:tcW w:w="890" w:type="dxa"/>
            <w:vAlign w:val="center"/>
          </w:tcPr>
          <w:p>
            <w:pPr>
              <w:spacing w:line="360" w:lineRule="exact"/>
              <w:jc w:val="center"/>
              <w:rPr>
                <w:rFonts w:hint="eastAsia" w:ascii="宋体" w:hAnsi="宋体" w:eastAsia="Times New Roman"/>
                <w:szCs w:val="21"/>
              </w:rPr>
            </w:pPr>
            <w:r>
              <w:rPr>
                <w:rFonts w:hint="eastAsia" w:ascii="宋体" w:hAnsi="宋体" w:eastAsia="Times New Roman"/>
                <w:szCs w:val="21"/>
              </w:rPr>
              <w:t>9:30</w:t>
            </w:r>
          </w:p>
        </w:tc>
        <w:tc>
          <w:tcPr>
            <w:tcW w:w="3242" w:type="dxa"/>
            <w:vAlign w:val="center"/>
          </w:tcPr>
          <w:p>
            <w:pPr>
              <w:widowControl/>
              <w:spacing w:line="360" w:lineRule="exact"/>
              <w:jc w:val="left"/>
              <w:rPr>
                <w:rFonts w:hint="eastAsia" w:ascii="宋体" w:hAnsi="宋体"/>
                <w:kern w:val="0"/>
                <w:szCs w:val="21"/>
              </w:rPr>
            </w:pPr>
            <w:r>
              <w:rPr>
                <w:rFonts w:hint="eastAsia" w:ascii="宋体" w:hAnsi="宋体"/>
                <w:kern w:val="0"/>
                <w:szCs w:val="21"/>
              </w:rPr>
              <w:t>行政会议</w:t>
            </w:r>
          </w:p>
        </w:tc>
        <w:tc>
          <w:tcPr>
            <w:tcW w:w="1482" w:type="dxa"/>
            <w:vAlign w:val="top"/>
          </w:tcPr>
          <w:p>
            <w:pPr>
              <w:tabs>
                <w:tab w:val="left" w:pos="505"/>
              </w:tabs>
              <w:spacing w:line="540" w:lineRule="exact"/>
              <w:jc w:val="center"/>
              <w:rPr>
                <w:rFonts w:hint="eastAsia" w:ascii="宋体" w:hAnsi="宋体"/>
                <w:szCs w:val="21"/>
              </w:rPr>
            </w:pPr>
            <w:r>
              <w:rPr>
                <w:rFonts w:hint="eastAsia" w:ascii="宋体" w:hAnsi="宋体"/>
                <w:szCs w:val="21"/>
              </w:rPr>
              <w:t>会议室（一）</w:t>
            </w:r>
          </w:p>
        </w:tc>
        <w:tc>
          <w:tcPr>
            <w:tcW w:w="2118" w:type="dxa"/>
            <w:vAlign w:val="top"/>
          </w:tcPr>
          <w:p>
            <w:pPr>
              <w:spacing w:line="540" w:lineRule="exact"/>
              <w:ind w:firstLine="630" w:firstLineChars="300"/>
              <w:jc w:val="left"/>
              <w:rPr>
                <w:rFonts w:hint="eastAsia" w:ascii="宋体" w:hAnsi="宋体"/>
                <w:szCs w:val="21"/>
              </w:rPr>
            </w:pPr>
            <w:r>
              <w:rPr>
                <w:rFonts w:hint="eastAsia" w:ascii="宋体" w:hAnsi="宋体"/>
                <w:szCs w:val="21"/>
              </w:rPr>
              <w:t>党政工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continue"/>
            <w:vAlign w:val="center"/>
          </w:tcPr>
          <w:p>
            <w:pPr>
              <w:spacing w:line="320" w:lineRule="exact"/>
              <w:jc w:val="center"/>
              <w:rPr>
                <w:rFonts w:hint="eastAsia" w:ascii="宋体" w:hAnsi="宋体"/>
                <w:szCs w:val="21"/>
              </w:rPr>
            </w:pPr>
          </w:p>
        </w:tc>
        <w:tc>
          <w:tcPr>
            <w:tcW w:w="890" w:type="dxa"/>
            <w:vAlign w:val="top"/>
          </w:tcPr>
          <w:p>
            <w:pPr>
              <w:spacing w:line="240" w:lineRule="auto"/>
              <w:rPr>
                <w:rFonts w:hint="eastAsia" w:ascii="宋体" w:hAnsi="宋体" w:eastAsia="宋体"/>
                <w:kern w:val="0"/>
                <w:szCs w:val="21"/>
                <w:lang w:val="en-US" w:eastAsia="zh-CN"/>
              </w:rPr>
            </w:pPr>
            <w:r>
              <w:rPr>
                <w:rFonts w:hint="eastAsia" w:ascii="宋体" w:hAnsi="宋体" w:eastAsia="宋体"/>
                <w:kern w:val="0"/>
                <w:szCs w:val="21"/>
                <w:lang w:val="en-US" w:eastAsia="zh-CN"/>
              </w:rPr>
              <w:t>13:30-15:30</w:t>
            </w:r>
          </w:p>
        </w:tc>
        <w:tc>
          <w:tcPr>
            <w:tcW w:w="3242" w:type="dxa"/>
            <w:vAlign w:val="top"/>
          </w:tcPr>
          <w:p>
            <w:pPr>
              <w:spacing w:line="540" w:lineRule="exact"/>
              <w:jc w:val="left"/>
              <w:rPr>
                <w:rFonts w:hint="eastAsia" w:ascii="宋体" w:hAnsi="宋体"/>
                <w:szCs w:val="21"/>
              </w:rPr>
            </w:pPr>
            <w:r>
              <w:rPr>
                <w:rFonts w:hint="eastAsia" w:ascii="宋体" w:hAnsi="宋体"/>
                <w:szCs w:val="21"/>
              </w:rPr>
              <w:t>六七八</w:t>
            </w:r>
            <w:r>
              <w:rPr>
                <w:rFonts w:hint="eastAsia" w:ascii="宋体" w:hAnsi="宋体"/>
                <w:color w:val="000000"/>
                <w:szCs w:val="21"/>
                <w:u w:val="none"/>
                <w:lang w:val="en-US" w:eastAsia="zh-CN"/>
              </w:rPr>
              <w:t>九</w:t>
            </w:r>
            <w:r>
              <w:rPr>
                <w:rFonts w:hint="eastAsia" w:ascii="宋体" w:hAnsi="宋体"/>
                <w:szCs w:val="21"/>
              </w:rPr>
              <w:t>年级</w:t>
            </w:r>
            <w:r>
              <w:rPr>
                <w:rFonts w:hint="eastAsia" w:ascii="宋体" w:hAnsi="宋体" w:eastAsia="宋体"/>
                <w:kern w:val="0"/>
                <w:szCs w:val="21"/>
                <w:lang w:eastAsia="zh-CN"/>
              </w:rPr>
              <w:t>电影阳光行活动</w:t>
            </w:r>
          </w:p>
        </w:tc>
        <w:tc>
          <w:tcPr>
            <w:tcW w:w="1482" w:type="dxa"/>
            <w:vAlign w:val="top"/>
          </w:tcPr>
          <w:p>
            <w:pPr>
              <w:tabs>
                <w:tab w:val="left" w:pos="505"/>
              </w:tabs>
              <w:spacing w:line="540" w:lineRule="exact"/>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柘林影剧院</w:t>
            </w:r>
          </w:p>
        </w:tc>
        <w:tc>
          <w:tcPr>
            <w:tcW w:w="2118" w:type="dxa"/>
            <w:vAlign w:val="top"/>
          </w:tcPr>
          <w:p>
            <w:pPr>
              <w:spacing w:line="540" w:lineRule="exact"/>
              <w:jc w:val="center"/>
              <w:rPr>
                <w:rFonts w:hint="eastAsia"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政教处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882" w:type="dxa"/>
            <w:vMerge w:val="continue"/>
            <w:vAlign w:val="center"/>
          </w:tcPr>
          <w:p>
            <w:pPr>
              <w:spacing w:line="320" w:lineRule="exact"/>
              <w:jc w:val="center"/>
              <w:rPr>
                <w:rFonts w:hint="eastAsia" w:ascii="宋体" w:hAnsi="宋体"/>
                <w:szCs w:val="21"/>
              </w:rPr>
            </w:pPr>
          </w:p>
        </w:tc>
        <w:tc>
          <w:tcPr>
            <w:tcW w:w="890" w:type="dxa"/>
            <w:vAlign w:val="center"/>
          </w:tcPr>
          <w:p>
            <w:pPr>
              <w:spacing w:line="360" w:lineRule="exact"/>
              <w:jc w:val="center"/>
              <w:rPr>
                <w:rFonts w:ascii="宋体" w:hAnsi="宋体" w:eastAsia="宋体"/>
                <w:szCs w:val="21"/>
                <w:lang w:val="en-US" w:eastAsia="zh-CN"/>
              </w:rPr>
            </w:pPr>
            <w:r>
              <w:rPr>
                <w:rFonts w:ascii="宋体" w:hAnsi="宋体" w:eastAsia="宋体"/>
                <w:lang w:val="en-US" w:eastAsia="zh-CN"/>
              </w:rPr>
              <w:t>班会课</w:t>
            </w:r>
          </w:p>
        </w:tc>
        <w:tc>
          <w:tcPr>
            <w:tcW w:w="3242" w:type="dxa"/>
            <w:vAlign w:val="center"/>
          </w:tcPr>
          <w:p>
            <w:pPr>
              <w:spacing w:line="360" w:lineRule="exact"/>
              <w:rPr>
                <w:rFonts w:hint="eastAsia" w:ascii="宋体" w:hAnsi="宋体" w:eastAsia="宋体"/>
                <w:szCs w:val="21"/>
                <w:lang w:val="en-US" w:eastAsia="zh-CN"/>
              </w:rPr>
            </w:pPr>
            <w:r>
              <w:rPr>
                <w:rFonts w:hint="eastAsia" w:ascii="宋体" w:hAnsi="宋体" w:eastAsia="宋体"/>
                <w:lang w:val="en-US" w:eastAsia="zh-CN"/>
              </w:rPr>
              <w:t>全校大扫除</w:t>
            </w:r>
          </w:p>
        </w:tc>
        <w:tc>
          <w:tcPr>
            <w:tcW w:w="1482" w:type="dxa"/>
            <w:vAlign w:val="center"/>
          </w:tcPr>
          <w:p>
            <w:pPr>
              <w:spacing w:line="360" w:lineRule="exact"/>
              <w:jc w:val="center"/>
              <w:rPr>
                <w:rFonts w:hint="eastAsia" w:ascii="宋体" w:hAnsi="宋体" w:eastAsia="宋体"/>
                <w:szCs w:val="21"/>
                <w:lang w:val="en-US" w:eastAsia="zh-CN"/>
              </w:rPr>
            </w:pPr>
            <w:r>
              <w:rPr>
                <w:rFonts w:hint="eastAsia" w:ascii="宋体" w:hAnsi="宋体" w:eastAsia="宋体"/>
                <w:lang w:val="en-US" w:eastAsia="zh-CN"/>
              </w:rPr>
              <w:t>各班教室</w:t>
            </w:r>
          </w:p>
        </w:tc>
        <w:tc>
          <w:tcPr>
            <w:tcW w:w="2118" w:type="dxa"/>
            <w:vAlign w:val="center"/>
          </w:tcPr>
          <w:p>
            <w:pPr>
              <w:spacing w:line="360" w:lineRule="exact"/>
              <w:jc w:val="center"/>
              <w:rPr>
                <w:rFonts w:hint="eastAsia" w:ascii="宋体" w:hAnsi="宋体" w:eastAsia="宋体"/>
                <w:szCs w:val="21"/>
                <w:lang w:val="en-US" w:eastAsia="zh-CN"/>
              </w:rPr>
            </w:pPr>
            <w:r>
              <w:rPr>
                <w:rFonts w:hint="eastAsia" w:ascii="宋体" w:hAnsi="宋体" w:eastAsia="宋体"/>
                <w:lang w:val="en-US" w:eastAsia="zh-CN"/>
              </w:rPr>
              <w:t>政教处</w:t>
            </w:r>
          </w:p>
          <w:p>
            <w:pPr>
              <w:spacing w:line="360" w:lineRule="exact"/>
              <w:jc w:val="center"/>
              <w:rPr>
                <w:rFonts w:hint="eastAsia" w:ascii="宋体" w:hAnsi="宋体" w:eastAsia="宋体"/>
                <w:lang w:val="en-US" w:eastAsia="zh-CN"/>
              </w:rPr>
            </w:pPr>
            <w:r>
              <w:rPr>
                <w:rFonts w:hint="eastAsia" w:ascii="宋体" w:hAnsi="宋体" w:eastAsia="宋体"/>
                <w:lang w:val="en-US" w:eastAsia="zh-CN"/>
              </w:rPr>
              <w:t>年级组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8" w:hRule="atLeast"/>
        </w:trPr>
        <w:tc>
          <w:tcPr>
            <w:tcW w:w="882" w:type="dxa"/>
            <w:vAlign w:val="center"/>
          </w:tcPr>
          <w:p>
            <w:pPr>
              <w:spacing w:line="540" w:lineRule="exact"/>
              <w:jc w:val="center"/>
              <w:rPr>
                <w:rFonts w:hint="eastAsia" w:ascii="宋体" w:hAnsi="宋体"/>
                <w:szCs w:val="21"/>
              </w:rPr>
            </w:pPr>
            <w:r>
              <w:rPr>
                <w:rFonts w:hint="eastAsia" w:ascii="宋体" w:hAnsi="宋体"/>
                <w:szCs w:val="21"/>
              </w:rPr>
              <w:t>本周</w:t>
            </w:r>
          </w:p>
          <w:p>
            <w:pPr>
              <w:spacing w:line="540" w:lineRule="exact"/>
              <w:jc w:val="center"/>
              <w:rPr>
                <w:rFonts w:hint="eastAsia" w:ascii="宋体" w:hAnsi="宋体"/>
                <w:szCs w:val="21"/>
              </w:rPr>
            </w:pPr>
            <w:r>
              <w:rPr>
                <w:rFonts w:hint="eastAsia" w:ascii="宋体" w:hAnsi="宋体"/>
                <w:szCs w:val="21"/>
              </w:rPr>
              <w:t>其他</w:t>
            </w:r>
          </w:p>
          <w:p>
            <w:pPr>
              <w:spacing w:line="540" w:lineRule="exact"/>
              <w:jc w:val="center"/>
              <w:rPr>
                <w:rFonts w:hint="eastAsia" w:ascii="宋体" w:hAnsi="宋体"/>
                <w:szCs w:val="21"/>
              </w:rPr>
            </w:pPr>
            <w:r>
              <w:rPr>
                <w:rFonts w:hint="eastAsia" w:ascii="宋体" w:hAnsi="宋体"/>
                <w:szCs w:val="21"/>
              </w:rPr>
              <w:t>工作</w:t>
            </w:r>
          </w:p>
        </w:tc>
        <w:tc>
          <w:tcPr>
            <w:tcW w:w="7732" w:type="dxa"/>
            <w:gridSpan w:val="4"/>
            <w:vAlign w:val="top"/>
          </w:tcPr>
          <w:p>
            <w:pPr>
              <w:numPr>
                <w:ilvl w:val="0"/>
                <w:numId w:val="0"/>
              </w:numPr>
              <w:spacing w:line="360" w:lineRule="exact"/>
              <w:rPr>
                <w:rFonts w:hint="eastAsia" w:ascii="宋体" w:hAnsi="宋体"/>
                <w:b/>
                <w:szCs w:val="21"/>
              </w:rPr>
            </w:pPr>
            <w:r>
              <w:rPr>
                <w:rFonts w:hint="eastAsia" w:ascii="宋体" w:hAnsi="宋体"/>
                <w:b/>
                <w:szCs w:val="21"/>
              </w:rPr>
              <w:t>党支部、校长室：</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1.开展学校师资招聘工作；</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2.七年级新成长学业质量监测工作；</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3.筹备学校2023年度师德考核工作；</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4.筹备学校第二轮精准委托管理绩效评估工作；</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5.深入开展学习贯彻习近平新时代中国特色社会主义思想主题教育活动；</w:t>
            </w: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b w:val="0"/>
                <w:bCs/>
                <w:szCs w:val="21"/>
                <w:lang w:val="en-US" w:eastAsia="zh-CN"/>
              </w:rPr>
            </w:pPr>
            <w:r>
              <w:rPr>
                <w:rFonts w:hint="eastAsia" w:ascii="宋体" w:hAnsi="宋体" w:eastAsia="宋体"/>
                <w:b w:val="0"/>
                <w:bCs/>
                <w:szCs w:val="21"/>
                <w:lang w:val="en-US" w:eastAsia="zh-CN"/>
              </w:rPr>
              <w:t>6.争创2021-2023年度奉贤区教育系统新成长品质校园工作。</w:t>
            </w:r>
          </w:p>
          <w:p>
            <w:pPr>
              <w:numPr>
                <w:ilvl w:val="0"/>
                <w:numId w:val="0"/>
              </w:numPr>
              <w:spacing w:line="360" w:lineRule="exact"/>
              <w:rPr>
                <w:rFonts w:hint="eastAsia" w:ascii="宋体" w:hAnsi="宋体"/>
                <w:b w:val="0"/>
                <w:bCs/>
                <w:szCs w:val="21"/>
              </w:rPr>
            </w:pPr>
            <w:r>
              <w:rPr>
                <w:rFonts w:hint="eastAsia" w:ascii="宋体" w:hAnsi="宋体"/>
                <w:b/>
                <w:szCs w:val="21"/>
              </w:rPr>
              <w:t>工  会：</w:t>
            </w:r>
          </w:p>
          <w:p>
            <w:pPr>
              <w:numPr>
                <w:numId w:val="0"/>
              </w:numPr>
              <w:spacing w:line="360" w:lineRule="exact"/>
              <w:rPr>
                <w:rFonts w:hint="eastAsia" w:ascii="宋体" w:hAnsi="宋体"/>
                <w:b w:val="0"/>
                <w:bCs/>
                <w:szCs w:val="21"/>
                <w:lang w:val="en-US" w:eastAsia="zh-CN"/>
              </w:rPr>
            </w:pPr>
            <w:r>
              <w:rPr>
                <w:rFonts w:hint="eastAsia" w:ascii="宋体" w:hAnsi="宋体"/>
                <w:b w:val="0"/>
                <w:bCs/>
                <w:szCs w:val="21"/>
                <w:lang w:val="en-US" w:eastAsia="zh-CN"/>
              </w:rPr>
              <w:t>1.救急济难申报工作；</w:t>
            </w:r>
          </w:p>
          <w:p>
            <w:pPr>
              <w:numPr>
                <w:numId w:val="0"/>
              </w:numPr>
              <w:spacing w:line="360" w:lineRule="exact"/>
              <w:rPr>
                <w:rFonts w:hint="default" w:ascii="宋体" w:hAnsi="宋体"/>
                <w:b w:val="0"/>
                <w:bCs/>
                <w:szCs w:val="21"/>
                <w:lang w:val="en-US" w:eastAsia="zh-CN"/>
              </w:rPr>
            </w:pPr>
            <w:r>
              <w:rPr>
                <w:rFonts w:hint="eastAsia" w:ascii="宋体" w:hAnsi="宋体"/>
                <w:b w:val="0"/>
                <w:bCs/>
                <w:szCs w:val="21"/>
                <w:lang w:val="en-US" w:eastAsia="zh-CN"/>
              </w:rPr>
              <w:t>2.工会会员集中参保；</w:t>
            </w:r>
          </w:p>
          <w:p>
            <w:pPr>
              <w:numPr>
                <w:numId w:val="0"/>
              </w:numPr>
              <w:spacing w:line="360" w:lineRule="exact"/>
              <w:rPr>
                <w:rFonts w:hint="default" w:ascii="宋体" w:hAnsi="宋体"/>
                <w:b w:val="0"/>
                <w:bCs/>
                <w:szCs w:val="21"/>
                <w:lang w:val="en-US" w:eastAsia="zh-CN"/>
              </w:rPr>
            </w:pPr>
            <w:r>
              <w:rPr>
                <w:rFonts w:hint="eastAsia" w:ascii="宋体" w:hAnsi="宋体"/>
                <w:b w:val="0"/>
                <w:bCs/>
                <w:szCs w:val="21"/>
                <w:lang w:val="en-US" w:eastAsia="zh-CN"/>
              </w:rPr>
              <w:t>3.下半年度困难教职工申报。</w:t>
            </w:r>
          </w:p>
          <w:p>
            <w:pPr>
              <w:numPr>
                <w:ilvl w:val="0"/>
                <w:numId w:val="0"/>
              </w:numPr>
              <w:tabs>
                <w:tab w:val="left" w:pos="3900"/>
              </w:tabs>
              <w:spacing w:line="360" w:lineRule="exact"/>
              <w:rPr>
                <w:rFonts w:hint="eastAsia" w:ascii="宋体" w:hAnsi="宋体"/>
                <w:b w:val="0"/>
                <w:bCs/>
              </w:rPr>
            </w:pPr>
            <w:r>
              <w:rPr>
                <w:rFonts w:hint="eastAsia" w:ascii="宋体" w:hAnsi="宋体"/>
                <w:b/>
                <w:szCs w:val="21"/>
              </w:rPr>
              <w:t>政教处</w:t>
            </w:r>
            <w:r>
              <w:rPr>
                <w:rFonts w:hint="eastAsia" w:ascii="宋体" w:hAnsi="宋体"/>
                <w:szCs w:val="21"/>
              </w:rPr>
              <w:t>：</w:t>
            </w:r>
          </w:p>
          <w:p>
            <w:pPr>
              <w:numPr>
                <w:ilvl w:val="0"/>
                <w:numId w:val="0"/>
              </w:numPr>
              <w:tabs>
                <w:tab w:val="left" w:pos="3900"/>
              </w:tabs>
              <w:spacing w:line="360" w:lineRule="exact"/>
              <w:rPr>
                <w:rFonts w:hint="eastAsia" w:ascii="宋体" w:hAnsi="宋体" w:eastAsia="宋体"/>
                <w:b w:val="0"/>
                <w:bCs/>
                <w:szCs w:val="21"/>
                <w:lang w:eastAsia="zh-CN"/>
              </w:rPr>
            </w:pPr>
            <w:r>
              <w:rPr>
                <w:rFonts w:hint="eastAsia" w:ascii="宋体" w:hAnsi="宋体"/>
                <w:b w:val="0"/>
                <w:bCs/>
              </w:rPr>
              <w:t>1.做好冬季传染病预防工作</w:t>
            </w:r>
            <w:r>
              <w:rPr>
                <w:rFonts w:hint="eastAsia" w:ascii="宋体" w:hAnsi="宋体"/>
                <w:b w:val="0"/>
                <w:bCs/>
                <w:lang w:eastAsia="zh-CN"/>
              </w:rPr>
              <w:t>；</w:t>
            </w:r>
          </w:p>
          <w:p>
            <w:pPr>
              <w:numPr>
                <w:ilvl w:val="0"/>
                <w:numId w:val="0"/>
              </w:numPr>
              <w:tabs>
                <w:tab w:val="left" w:pos="3900"/>
              </w:tabs>
              <w:spacing w:line="360" w:lineRule="exact"/>
              <w:rPr>
                <w:rFonts w:hint="eastAsia" w:ascii="宋体" w:hAnsi="宋体"/>
                <w:b w:val="0"/>
                <w:bCs/>
              </w:rPr>
            </w:pPr>
            <w:r>
              <w:rPr>
                <w:rFonts w:hint="eastAsia" w:ascii="宋体" w:hAnsi="宋体"/>
                <w:b w:val="0"/>
                <w:bCs/>
              </w:rPr>
              <w:t>2.做好学生关心关护工作。</w:t>
            </w:r>
          </w:p>
          <w:p>
            <w:pPr>
              <w:numPr>
                <w:ilvl w:val="0"/>
                <w:numId w:val="0"/>
              </w:numPr>
              <w:tabs>
                <w:tab w:val="left" w:pos="3900"/>
              </w:tabs>
              <w:spacing w:line="360" w:lineRule="exact"/>
              <w:rPr>
                <w:rFonts w:hint="eastAsia" w:ascii="宋体" w:hAnsi="宋体"/>
                <w:b w:val="0"/>
                <w:bCs/>
                <w:szCs w:val="21"/>
              </w:rPr>
            </w:pPr>
            <w:r>
              <w:rPr>
                <w:rFonts w:hint="eastAsia" w:ascii="宋体" w:hAnsi="宋体"/>
                <w:b/>
                <w:szCs w:val="21"/>
              </w:rPr>
              <w:t>教导处：</w:t>
            </w:r>
          </w:p>
          <w:p>
            <w:pPr>
              <w:numPr>
                <w:numId w:val="0"/>
              </w:numPr>
              <w:tabs>
                <w:tab w:val="left" w:pos="3900"/>
              </w:tabs>
              <w:spacing w:line="360" w:lineRule="exact"/>
              <w:rPr>
                <w:rFonts w:hint="default" w:ascii="宋体" w:hAnsi="宋体"/>
                <w:b w:val="0"/>
                <w:bCs/>
                <w:szCs w:val="21"/>
                <w:lang w:val="en-US" w:eastAsia="zh-CN"/>
              </w:rPr>
            </w:pPr>
            <w:r>
              <w:rPr>
                <w:rFonts w:hint="eastAsia" w:ascii="宋体" w:hAnsi="宋体"/>
                <w:b w:val="0"/>
                <w:bCs/>
                <w:szCs w:val="21"/>
                <w:lang w:val="en-US" w:eastAsia="zh-CN"/>
              </w:rPr>
              <w:t>1.跨学科案例评比工作；</w:t>
            </w:r>
          </w:p>
          <w:p>
            <w:pPr>
              <w:numPr>
                <w:numId w:val="0"/>
              </w:numPr>
              <w:tabs>
                <w:tab w:val="left" w:pos="3900"/>
              </w:tabs>
              <w:spacing w:line="360" w:lineRule="exact"/>
              <w:rPr>
                <w:rFonts w:hint="default" w:ascii="宋体" w:hAnsi="宋体"/>
                <w:b w:val="0"/>
                <w:bCs/>
                <w:szCs w:val="21"/>
                <w:lang w:val="en-US" w:eastAsia="zh-CN"/>
              </w:rPr>
            </w:pPr>
            <w:r>
              <w:rPr>
                <w:rFonts w:hint="eastAsia" w:ascii="宋体" w:hAnsi="宋体"/>
                <w:b w:val="0"/>
                <w:bCs/>
                <w:szCs w:val="21"/>
                <w:lang w:val="en-US" w:eastAsia="zh-CN"/>
              </w:rPr>
              <w:t>2.阳光集团大教研组活动；</w:t>
            </w:r>
          </w:p>
          <w:p>
            <w:pPr>
              <w:numPr>
                <w:numId w:val="0"/>
              </w:numPr>
              <w:tabs>
                <w:tab w:val="left" w:pos="3900"/>
              </w:tabs>
              <w:spacing w:line="360" w:lineRule="exact"/>
              <w:rPr>
                <w:rFonts w:hint="default" w:ascii="宋体" w:hAnsi="宋体"/>
                <w:b w:val="0"/>
                <w:bCs/>
                <w:szCs w:val="21"/>
                <w:lang w:val="en-US" w:eastAsia="zh-CN"/>
              </w:rPr>
            </w:pPr>
            <w:r>
              <w:rPr>
                <w:rFonts w:hint="eastAsia" w:ascii="宋体" w:hAnsi="宋体"/>
                <w:b w:val="0"/>
                <w:bCs/>
                <w:szCs w:val="21"/>
                <w:lang w:val="en-US" w:eastAsia="zh-CN"/>
              </w:rPr>
              <w:t>3.语文教研组验收准备工作；</w:t>
            </w:r>
          </w:p>
          <w:p>
            <w:pPr>
              <w:numPr>
                <w:numId w:val="0"/>
              </w:numPr>
              <w:tabs>
                <w:tab w:val="left" w:pos="3900"/>
              </w:tabs>
              <w:spacing w:line="360" w:lineRule="exact"/>
              <w:rPr>
                <w:rFonts w:hint="default" w:ascii="宋体" w:hAnsi="宋体"/>
                <w:b w:val="0"/>
                <w:bCs/>
                <w:szCs w:val="21"/>
                <w:lang w:val="en-US" w:eastAsia="zh-CN"/>
              </w:rPr>
            </w:pPr>
            <w:r>
              <w:rPr>
                <w:rFonts w:hint="eastAsia" w:ascii="宋体" w:hAnsi="宋体"/>
                <w:b w:val="0"/>
                <w:bCs/>
                <w:szCs w:val="21"/>
                <w:lang w:val="en-US" w:eastAsia="zh-CN"/>
              </w:rPr>
              <w:t>4.小学新成长指数评价系统培训工作。</w:t>
            </w:r>
          </w:p>
          <w:p>
            <w:pPr>
              <w:tabs>
                <w:tab w:val="left" w:pos="3900"/>
              </w:tabs>
              <w:spacing w:line="360" w:lineRule="exact"/>
              <w:rPr>
                <w:rFonts w:hint="eastAsia" w:ascii="宋体" w:hAnsi="宋体"/>
                <w:b/>
                <w:szCs w:val="21"/>
              </w:rPr>
            </w:pPr>
            <w:r>
              <w:rPr>
                <w:rFonts w:hint="eastAsia" w:ascii="宋体" w:hAnsi="宋体"/>
                <w:b/>
                <w:szCs w:val="21"/>
              </w:rPr>
              <w:t>人  事：</w:t>
            </w:r>
          </w:p>
          <w:p>
            <w:pPr>
              <w:tabs>
                <w:tab w:val="left" w:pos="3900"/>
              </w:tabs>
              <w:spacing w:line="360" w:lineRule="exact"/>
              <w:rPr>
                <w:rFonts w:hint="eastAsia" w:ascii="宋体" w:hAnsi="宋体"/>
                <w:b w:val="0"/>
                <w:bCs/>
                <w:szCs w:val="21"/>
                <w:lang w:val="en-US" w:eastAsia="zh-CN"/>
              </w:rPr>
            </w:pPr>
            <w:r>
              <w:rPr>
                <w:rFonts w:hint="eastAsia" w:ascii="宋体" w:hAnsi="宋体"/>
                <w:b w:val="0"/>
                <w:bCs/>
                <w:szCs w:val="21"/>
                <w:lang w:val="en-US" w:eastAsia="zh-CN"/>
              </w:rPr>
              <w:t>1.</w:t>
            </w:r>
            <w:r>
              <w:rPr>
                <w:rFonts w:hint="eastAsia" w:ascii="宋体" w:hAnsi="宋体"/>
                <w:b w:val="0"/>
                <w:bCs/>
                <w:szCs w:val="21"/>
              </w:rPr>
              <w:t>2024年度第一批教师招聘工作推进</w:t>
            </w:r>
            <w:r>
              <w:rPr>
                <w:rFonts w:hint="eastAsia" w:ascii="宋体" w:hAnsi="宋体"/>
                <w:b w:val="0"/>
                <w:bCs/>
                <w:szCs w:val="21"/>
                <w:lang w:eastAsia="zh-CN"/>
              </w:rPr>
              <w:t>；</w:t>
            </w:r>
          </w:p>
          <w:p>
            <w:pPr>
              <w:spacing w:before="24"/>
              <w:ind w:right="1282"/>
              <w:rPr>
                <w:rFonts w:hint="eastAsia" w:ascii="宋体" w:hAnsi="宋体"/>
                <w:b w:val="0"/>
                <w:bCs/>
                <w:szCs w:val="21"/>
                <w:lang w:val="en-US" w:eastAsia="zh-CN"/>
              </w:rPr>
            </w:pPr>
            <w:r>
              <w:rPr>
                <w:rFonts w:hint="eastAsia" w:ascii="宋体" w:hAnsi="宋体"/>
                <w:b w:val="0"/>
                <w:bCs/>
                <w:szCs w:val="21"/>
                <w:lang w:val="en-US" w:eastAsia="zh-CN"/>
              </w:rPr>
              <w:t>2.</w:t>
            </w:r>
            <w:r>
              <w:rPr>
                <w:rFonts w:hint="eastAsia" w:ascii="宋体" w:hAnsi="宋体"/>
                <w:b w:val="0"/>
                <w:bCs/>
                <w:szCs w:val="21"/>
              </w:rPr>
              <w:t>教职工完成2023年事业单位工作人员年度考核登记表填写</w:t>
            </w:r>
            <w:r>
              <w:rPr>
                <w:rFonts w:hint="eastAsia" w:ascii="宋体" w:hAnsi="宋体"/>
                <w:b w:val="0"/>
                <w:bCs/>
                <w:szCs w:val="21"/>
                <w:lang w:eastAsia="zh-CN"/>
              </w:rPr>
              <w:t>。</w:t>
            </w:r>
          </w:p>
          <w:p>
            <w:pPr>
              <w:tabs>
                <w:tab w:val="left" w:pos="3900"/>
              </w:tabs>
              <w:spacing w:line="360" w:lineRule="exact"/>
              <w:rPr>
                <w:rFonts w:hint="eastAsia" w:ascii="宋体" w:hAnsi="宋体"/>
                <w:b/>
                <w:szCs w:val="21"/>
              </w:rPr>
            </w:pPr>
            <w:r>
              <w:rPr>
                <w:rFonts w:hint="eastAsia" w:ascii="宋体" w:hAnsi="宋体"/>
                <w:b/>
                <w:szCs w:val="21"/>
              </w:rPr>
              <w:t>后  勤：</w:t>
            </w:r>
            <w:r>
              <w:rPr>
                <w:rFonts w:hint="eastAsia" w:ascii="宋体" w:hAnsi="宋体"/>
                <w:b w:val="0"/>
                <w:bCs/>
                <w:szCs w:val="21"/>
                <w:lang w:eastAsia="zh-CN"/>
              </w:rPr>
              <w:t>常规工作</w:t>
            </w:r>
          </w:p>
          <w:p>
            <w:pPr>
              <w:tabs>
                <w:tab w:val="left" w:pos="3900"/>
              </w:tabs>
              <w:spacing w:line="360" w:lineRule="exact"/>
              <w:rPr>
                <w:rFonts w:hint="eastAsia" w:ascii="宋体" w:hAnsi="宋体" w:eastAsia="宋体"/>
                <w:b/>
                <w:szCs w:val="21"/>
                <w:lang w:val="en-US" w:eastAsia="zh-CN"/>
              </w:rPr>
            </w:pPr>
          </w:p>
        </w:tc>
      </w:tr>
    </w:tbl>
    <w:p/>
    <w:p>
      <w:pPr>
        <w:rPr>
          <w:rFonts w:hint="eastAsia"/>
          <w:b/>
          <w:bCs/>
          <w:sz w:val="24"/>
          <w:szCs w:val="24"/>
          <w:lang w:eastAsia="zh-CN"/>
        </w:rPr>
      </w:pPr>
      <w:r>
        <w:rPr>
          <w:rFonts w:hint="eastAsia"/>
          <w:b/>
          <w:bCs/>
          <w:sz w:val="24"/>
          <w:szCs w:val="24"/>
          <w:lang w:eastAsia="zh-CN"/>
        </w:rPr>
        <w:t>附件：</w:t>
      </w:r>
      <w:r>
        <w:rPr>
          <w:rFonts w:hint="eastAsia"/>
          <w:b/>
          <w:bCs/>
          <w:sz w:val="24"/>
          <w:szCs w:val="24"/>
          <w:lang w:val="en-US" w:eastAsia="zh-CN"/>
        </w:rPr>
        <w:t xml:space="preserve">      </w:t>
      </w:r>
      <w:r>
        <w:rPr>
          <w:rFonts w:hint="eastAsia"/>
          <w:b/>
          <w:bCs/>
          <w:sz w:val="24"/>
          <w:szCs w:val="24"/>
          <w:lang w:eastAsia="zh-CN"/>
        </w:rPr>
        <w:t>柘林学校第</w:t>
      </w:r>
      <w:r>
        <w:rPr>
          <w:rFonts w:hint="eastAsia"/>
          <w:b/>
          <w:bCs/>
          <w:sz w:val="24"/>
          <w:szCs w:val="24"/>
          <w:lang w:val="en-US" w:eastAsia="zh-CN"/>
        </w:rPr>
        <w:t>28届教学节“成功教育”专题活动</w:t>
      </w:r>
    </w:p>
    <w:p>
      <w:pPr>
        <w:ind w:firstLine="3120" w:firstLineChars="1300"/>
        <w:rPr>
          <w:rFonts w:hint="eastAsia"/>
          <w:b w:val="0"/>
          <w:bCs w:val="0"/>
          <w:sz w:val="24"/>
          <w:szCs w:val="24"/>
          <w:lang w:val="en-US" w:eastAsia="zh-CN"/>
        </w:rPr>
      </w:pPr>
      <w:r>
        <w:rPr>
          <w:rFonts w:hint="eastAsia"/>
          <w:b w:val="0"/>
          <w:bCs w:val="0"/>
          <w:sz w:val="24"/>
          <w:szCs w:val="24"/>
          <w:lang w:val="en-US" w:eastAsia="zh-CN"/>
        </w:rPr>
        <w:t>（小学部）</w:t>
      </w:r>
    </w:p>
    <w:p>
      <w:pPr>
        <w:numPr>
          <w:ilvl w:val="0"/>
          <w:numId w:val="0"/>
        </w:numPr>
        <w:ind w:firstLine="482" w:firstLineChars="200"/>
        <w:rPr>
          <w:rFonts w:hint="eastAsia"/>
          <w:b/>
          <w:bCs/>
          <w:sz w:val="24"/>
          <w:szCs w:val="24"/>
          <w:lang w:val="en-US" w:eastAsia="zh-CN"/>
        </w:rPr>
      </w:pPr>
      <w:r>
        <w:rPr>
          <w:rFonts w:hint="eastAsia"/>
          <w:b/>
          <w:bCs/>
          <w:sz w:val="24"/>
          <w:szCs w:val="24"/>
          <w:lang w:val="en-US" w:eastAsia="zh-CN"/>
        </w:rPr>
        <w:t>一、“走出去”学习</w:t>
      </w:r>
    </w:p>
    <w:p>
      <w:pPr>
        <w:numPr>
          <w:ilvl w:val="0"/>
          <w:numId w:val="0"/>
        </w:numPr>
        <w:jc w:val="left"/>
        <w:rPr>
          <w:rFonts w:hint="eastAsia"/>
          <w:b w:val="0"/>
          <w:bCs w:val="0"/>
          <w:sz w:val="24"/>
          <w:szCs w:val="24"/>
          <w:lang w:val="en-US" w:eastAsia="zh-CN"/>
        </w:rPr>
      </w:pPr>
      <w:r>
        <w:rPr>
          <w:rFonts w:hint="eastAsia"/>
          <w:b w:val="0"/>
          <w:bCs w:val="0"/>
          <w:sz w:val="24"/>
          <w:szCs w:val="24"/>
          <w:lang w:val="en-US" w:eastAsia="zh-CN"/>
        </w:rPr>
        <w:t>1. 语文：12月1日（第11周星期五）下午3:00扬波外国语小学</w:t>
      </w:r>
    </w:p>
    <w:p>
      <w:pPr>
        <w:numPr>
          <w:ilvl w:val="0"/>
          <w:numId w:val="1"/>
        </w:numPr>
        <w:tabs>
          <w:tab w:val="clear" w:pos="312"/>
        </w:tabs>
        <w:rPr>
          <w:rFonts w:hint="eastAsia"/>
          <w:b w:val="0"/>
          <w:bCs w:val="0"/>
          <w:sz w:val="24"/>
          <w:szCs w:val="24"/>
          <w:lang w:val="en-US" w:eastAsia="zh-CN"/>
        </w:rPr>
      </w:pPr>
      <w:r>
        <w:rPr>
          <w:rFonts w:hint="eastAsia"/>
          <w:b w:val="0"/>
          <w:bCs w:val="0"/>
          <w:sz w:val="24"/>
          <w:szCs w:val="24"/>
          <w:lang w:val="en-US" w:eastAsia="zh-CN"/>
        </w:rPr>
        <w:t xml:space="preserve">数学：12月21日（第17周星期四）下午1:00和田路小学                                   </w:t>
      </w:r>
    </w:p>
    <w:p>
      <w:pPr>
        <w:numPr>
          <w:ilvl w:val="0"/>
          <w:numId w:val="1"/>
        </w:numPr>
        <w:tabs>
          <w:tab w:val="clear" w:pos="312"/>
        </w:tabs>
        <w:rPr>
          <w:rFonts w:hint="eastAsia"/>
          <w:b w:val="0"/>
          <w:bCs w:val="0"/>
          <w:sz w:val="24"/>
          <w:szCs w:val="24"/>
          <w:lang w:val="en-US" w:eastAsia="zh-CN"/>
        </w:rPr>
      </w:pPr>
      <w:r>
        <w:rPr>
          <w:rFonts w:hint="eastAsia"/>
          <w:b w:val="0"/>
          <w:bCs w:val="0"/>
          <w:sz w:val="24"/>
          <w:szCs w:val="24"/>
          <w:lang w:val="en-US" w:eastAsia="zh-CN"/>
        </w:rPr>
        <w:t>英语：11月15日（第12周星期三）上午9:30和田路小学</w:t>
      </w:r>
    </w:p>
    <w:p>
      <w:pPr>
        <w:numPr>
          <w:ilvl w:val="0"/>
          <w:numId w:val="1"/>
        </w:numPr>
        <w:tabs>
          <w:tab w:val="clear" w:pos="312"/>
        </w:tabs>
        <w:rPr>
          <w:rFonts w:hint="eastAsia"/>
          <w:b w:val="0"/>
          <w:bCs w:val="0"/>
          <w:sz w:val="24"/>
          <w:szCs w:val="24"/>
          <w:lang w:val="en-US" w:eastAsia="zh-CN"/>
        </w:rPr>
      </w:pPr>
      <w:r>
        <w:rPr>
          <w:rFonts w:hint="eastAsia"/>
          <w:b w:val="0"/>
          <w:bCs w:val="0"/>
          <w:sz w:val="24"/>
          <w:szCs w:val="24"/>
          <w:lang w:val="en-US" w:eastAsia="zh-CN"/>
        </w:rPr>
        <w:t>综合：11月17日（第12周星期五）上午8:40 共康小学</w:t>
      </w:r>
    </w:p>
    <w:p>
      <w:pPr>
        <w:numPr>
          <w:ilvl w:val="0"/>
          <w:numId w:val="0"/>
        </w:numPr>
        <w:ind w:firstLine="480" w:firstLineChars="200"/>
        <w:rPr>
          <w:rFonts w:hint="eastAsia"/>
          <w:b w:val="0"/>
          <w:bCs w:val="0"/>
          <w:sz w:val="24"/>
          <w:szCs w:val="24"/>
          <w:lang w:val="en-US" w:eastAsia="zh-CN"/>
        </w:rPr>
      </w:pPr>
      <w:r>
        <w:rPr>
          <w:rFonts w:hint="eastAsia"/>
          <w:b w:val="0"/>
          <w:bCs w:val="0"/>
          <w:sz w:val="24"/>
          <w:szCs w:val="24"/>
          <w:lang w:val="en-US" w:eastAsia="zh-CN"/>
        </w:rPr>
        <w:t>二、</w:t>
      </w:r>
      <w:r>
        <w:rPr>
          <w:rFonts w:hint="eastAsia"/>
          <w:b/>
          <w:bCs/>
          <w:sz w:val="24"/>
          <w:szCs w:val="24"/>
          <w:lang w:val="en-US" w:eastAsia="zh-CN"/>
        </w:rPr>
        <w:t>“师徒带教”展示</w:t>
      </w:r>
    </w:p>
    <w:p>
      <w:pPr>
        <w:numPr>
          <w:ilvl w:val="0"/>
          <w:numId w:val="2"/>
        </w:numPr>
        <w:tabs>
          <w:tab w:val="clear" w:pos="312"/>
        </w:tabs>
        <w:ind w:leftChars="0"/>
        <w:rPr>
          <w:rFonts w:hint="eastAsia"/>
          <w:b w:val="0"/>
          <w:bCs w:val="0"/>
          <w:sz w:val="24"/>
          <w:szCs w:val="24"/>
          <w:lang w:val="en-US" w:eastAsia="zh-CN"/>
        </w:rPr>
      </w:pPr>
      <w:r>
        <w:rPr>
          <w:rFonts w:hint="eastAsia"/>
          <w:b w:val="0"/>
          <w:bCs w:val="0"/>
          <w:sz w:val="24"/>
          <w:szCs w:val="24"/>
          <w:lang w:val="en-US" w:eastAsia="zh-CN"/>
        </w:rPr>
        <w:t>语文：11月20日（第13周星期一）上午第2、3节康馨悦</w:t>
      </w:r>
    </w:p>
    <w:p>
      <w:pPr>
        <w:numPr>
          <w:ilvl w:val="0"/>
          <w:numId w:val="2"/>
        </w:numPr>
        <w:tabs>
          <w:tab w:val="clear" w:pos="312"/>
        </w:tabs>
        <w:ind w:leftChars="0"/>
        <w:rPr>
          <w:rFonts w:hint="eastAsia"/>
          <w:b w:val="0"/>
          <w:bCs w:val="0"/>
          <w:sz w:val="24"/>
          <w:szCs w:val="24"/>
          <w:lang w:val="en-US" w:eastAsia="zh-CN"/>
        </w:rPr>
      </w:pPr>
      <w:r>
        <w:rPr>
          <w:rFonts w:hint="eastAsia"/>
          <w:b w:val="0"/>
          <w:bCs w:val="0"/>
          <w:sz w:val="24"/>
          <w:szCs w:val="24"/>
          <w:lang w:val="en-US" w:eastAsia="zh-CN"/>
        </w:rPr>
        <w:t>数学：11月21日（第13周星期二）上午第2、3节徐洋</w:t>
      </w:r>
    </w:p>
    <w:p>
      <w:pPr>
        <w:numPr>
          <w:ilvl w:val="0"/>
          <w:numId w:val="2"/>
        </w:numPr>
        <w:tabs>
          <w:tab w:val="clear" w:pos="312"/>
        </w:tabs>
        <w:ind w:left="0" w:leftChars="0" w:firstLine="0" w:firstLineChars="0"/>
        <w:rPr>
          <w:rFonts w:hint="eastAsia"/>
          <w:b w:val="0"/>
          <w:bCs w:val="0"/>
          <w:sz w:val="24"/>
          <w:szCs w:val="24"/>
          <w:lang w:val="en-US" w:eastAsia="zh-CN"/>
        </w:rPr>
      </w:pPr>
      <w:r>
        <w:rPr>
          <w:rFonts w:hint="eastAsia"/>
          <w:b w:val="0"/>
          <w:bCs w:val="0"/>
          <w:sz w:val="24"/>
          <w:szCs w:val="24"/>
          <w:lang w:val="en-US" w:eastAsia="zh-CN"/>
        </w:rPr>
        <w:t>英语：11月21日（第13周星期二）下午第5、6节张怡蓓</w:t>
      </w:r>
    </w:p>
    <w:p>
      <w:pPr>
        <w:numPr>
          <w:ilvl w:val="0"/>
          <w:numId w:val="2"/>
        </w:numPr>
        <w:tabs>
          <w:tab w:val="clear" w:pos="312"/>
        </w:tabs>
        <w:ind w:left="0" w:leftChars="0" w:firstLine="0" w:firstLineChars="0"/>
        <w:rPr>
          <w:rFonts w:hint="eastAsia"/>
          <w:b w:val="0"/>
          <w:bCs w:val="0"/>
          <w:sz w:val="24"/>
          <w:szCs w:val="24"/>
          <w:lang w:val="en-US" w:eastAsia="zh-CN"/>
        </w:rPr>
      </w:pPr>
      <w:r>
        <w:rPr>
          <w:rFonts w:hint="eastAsia"/>
          <w:b w:val="0"/>
          <w:bCs w:val="0"/>
          <w:sz w:val="24"/>
          <w:szCs w:val="24"/>
          <w:lang w:val="en-US" w:eastAsia="zh-CN"/>
        </w:rPr>
        <w:t>综合：11月20日（第13周星期一）下午第5、6节徐灵顾文青</w:t>
      </w:r>
    </w:p>
    <w:p>
      <w:pPr>
        <w:numPr>
          <w:ilvl w:val="0"/>
          <w:numId w:val="0"/>
        </w:numPr>
        <w:ind w:firstLine="482" w:firstLineChars="200"/>
        <w:rPr>
          <w:rFonts w:hint="eastAsia"/>
          <w:b/>
          <w:bCs/>
          <w:sz w:val="24"/>
          <w:szCs w:val="24"/>
          <w:lang w:val="en-US" w:eastAsia="zh-CN"/>
        </w:rPr>
      </w:pPr>
      <w:r>
        <w:rPr>
          <w:rFonts w:hint="eastAsia"/>
          <w:b/>
          <w:bCs/>
          <w:sz w:val="24"/>
          <w:szCs w:val="24"/>
          <w:lang w:val="en-US" w:eastAsia="zh-CN"/>
        </w:rPr>
        <w:t>三、活动说明</w:t>
      </w:r>
    </w:p>
    <w:p>
      <w:pPr>
        <w:numPr>
          <w:ilvl w:val="0"/>
          <w:numId w:val="3"/>
        </w:numPr>
        <w:tabs>
          <w:tab w:val="clear" w:pos="312"/>
        </w:tabs>
        <w:ind w:leftChars="0"/>
        <w:rPr>
          <w:rFonts w:hint="eastAsia"/>
          <w:b w:val="0"/>
          <w:bCs w:val="0"/>
          <w:sz w:val="24"/>
          <w:szCs w:val="24"/>
          <w:lang w:val="en-US" w:eastAsia="zh-CN"/>
        </w:rPr>
      </w:pPr>
      <w:r>
        <w:rPr>
          <w:rFonts w:hint="eastAsia"/>
          <w:b w:val="0"/>
          <w:bCs w:val="0"/>
          <w:sz w:val="24"/>
          <w:szCs w:val="24"/>
          <w:lang w:val="en-US" w:eastAsia="zh-CN"/>
        </w:rPr>
        <w:t>参加对象</w:t>
      </w:r>
    </w:p>
    <w:p>
      <w:pPr>
        <w:numPr>
          <w:ilvl w:val="0"/>
          <w:numId w:val="0"/>
        </w:numPr>
        <w:rPr>
          <w:rFonts w:hint="eastAsia" w:ascii="Calibri" w:hAnsi="Calibri" w:eastAsia="宋体"/>
          <w:b w:val="0"/>
          <w:bCs w:val="0"/>
          <w:kern w:val="2"/>
          <w:sz w:val="24"/>
          <w:szCs w:val="24"/>
          <w:lang w:val="en-US" w:eastAsia="zh-CN" w:bidi="ar-SA"/>
        </w:rPr>
      </w:pPr>
      <w:r>
        <w:rPr>
          <w:rFonts w:hint="eastAsia" w:ascii="Calibri" w:hAnsi="Calibri" w:eastAsia="宋体"/>
          <w:b w:val="0"/>
          <w:bCs w:val="0"/>
          <w:kern w:val="2"/>
          <w:sz w:val="24"/>
          <w:szCs w:val="24"/>
          <w:lang w:val="en-US" w:eastAsia="zh-CN" w:bidi="ar-SA"/>
        </w:rPr>
        <w:t>（1）</w:t>
      </w:r>
      <w:r>
        <w:rPr>
          <w:rFonts w:hint="eastAsia"/>
          <w:b w:val="0"/>
          <w:bCs w:val="0"/>
          <w:sz w:val="24"/>
          <w:szCs w:val="24"/>
          <w:lang w:val="en-US" w:eastAsia="zh-CN"/>
        </w:rPr>
        <w:t>外出学习：有关学科的全体教师</w:t>
      </w:r>
    </w:p>
    <w:p>
      <w:pPr>
        <w:numPr>
          <w:ilvl w:val="0"/>
          <w:numId w:val="0"/>
        </w:numPr>
        <w:rPr>
          <w:rFonts w:hint="eastAsia"/>
          <w:b w:val="0"/>
          <w:bCs w:val="0"/>
          <w:sz w:val="24"/>
          <w:szCs w:val="24"/>
          <w:lang w:val="en-US" w:eastAsia="zh-CN"/>
        </w:rPr>
      </w:pPr>
      <w:r>
        <w:rPr>
          <w:rFonts w:hint="eastAsia"/>
          <w:b w:val="0"/>
          <w:bCs w:val="0"/>
          <w:sz w:val="24"/>
          <w:szCs w:val="24"/>
          <w:lang w:val="en-US" w:eastAsia="zh-CN"/>
        </w:rPr>
        <w:t>（2）带教展示：有关学科的全体教师和学校、教导处领导</w:t>
      </w:r>
    </w:p>
    <w:p>
      <w:pPr>
        <w:numPr>
          <w:ilvl w:val="0"/>
          <w:numId w:val="0"/>
        </w:numPr>
        <w:rPr>
          <w:rFonts w:hint="eastAsia"/>
          <w:b w:val="0"/>
          <w:bCs w:val="0"/>
          <w:sz w:val="24"/>
          <w:szCs w:val="24"/>
          <w:lang w:val="en-US" w:eastAsia="zh-CN"/>
        </w:rPr>
      </w:pPr>
      <w:r>
        <w:rPr>
          <w:rFonts w:hint="eastAsia"/>
          <w:b w:val="0"/>
          <w:bCs w:val="0"/>
          <w:sz w:val="24"/>
          <w:szCs w:val="24"/>
          <w:lang w:val="en-US" w:eastAsia="zh-CN"/>
        </w:rPr>
        <w:t>2. 展示安排</w:t>
      </w:r>
    </w:p>
    <w:p>
      <w:pPr>
        <w:numPr>
          <w:ilvl w:val="0"/>
          <w:numId w:val="0"/>
        </w:numPr>
        <w:rPr>
          <w:rFonts w:hint="eastAsia"/>
          <w:b w:val="0"/>
          <w:bCs w:val="0"/>
          <w:sz w:val="24"/>
          <w:szCs w:val="24"/>
          <w:lang w:val="en-US" w:eastAsia="zh-CN"/>
        </w:rPr>
      </w:pPr>
      <w:r>
        <w:rPr>
          <w:rFonts w:hint="eastAsia"/>
          <w:b w:val="0"/>
          <w:bCs w:val="0"/>
          <w:sz w:val="24"/>
          <w:szCs w:val="24"/>
          <w:lang w:val="en-US" w:eastAsia="zh-CN"/>
        </w:rPr>
        <w:t>（1）第一节：“徒弟”上课</w:t>
      </w:r>
    </w:p>
    <w:p>
      <w:pPr>
        <w:numPr>
          <w:ilvl w:val="0"/>
          <w:numId w:val="0"/>
        </w:numPr>
        <w:rPr>
          <w:rFonts w:hint="eastAsia"/>
          <w:b w:val="0"/>
          <w:bCs w:val="0"/>
          <w:sz w:val="24"/>
          <w:szCs w:val="24"/>
          <w:lang w:val="en-US" w:eastAsia="zh-CN"/>
        </w:rPr>
      </w:pPr>
      <w:r>
        <w:rPr>
          <w:rFonts w:hint="eastAsia"/>
          <w:b w:val="0"/>
          <w:bCs w:val="0"/>
          <w:sz w:val="24"/>
          <w:szCs w:val="24"/>
          <w:lang w:val="en-US" w:eastAsia="zh-CN"/>
        </w:rPr>
        <w:t>（2）第二节：组内评课，专家指导，领导讲话。</w:t>
      </w: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3.出席、讲话领导</w:t>
      </w: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（1）语文：曹聪          数学：陆立新</w:t>
      </w:r>
    </w:p>
    <w:p>
      <w:pPr>
        <w:numPr>
          <w:ilvl w:val="0"/>
          <w:numId w:val="0"/>
        </w:numPr>
        <w:ind w:leftChars="0"/>
        <w:rPr>
          <w:rFonts w:hint="eastAsia"/>
          <w:b w:val="0"/>
          <w:bCs w:val="0"/>
          <w:sz w:val="24"/>
          <w:szCs w:val="24"/>
          <w:lang w:val="en-US" w:eastAsia="zh-CN"/>
        </w:rPr>
        <w:sectPr>
          <w:pgSz w:w="10433" w:h="14742"/>
          <w:pgMar w:top="510" w:right="1191" w:bottom="510" w:left="1191" w:header="851" w:footer="992" w:gutter="0"/>
          <w:cols w:space="720" w:num="1"/>
          <w:docGrid w:type="lines" w:linePitch="312" w:charSpace="0"/>
        </w:sectPr>
      </w:pPr>
      <w:r>
        <w:rPr>
          <w:rFonts w:hint="eastAsia"/>
          <w:b w:val="0"/>
          <w:bCs w:val="0"/>
          <w:sz w:val="24"/>
          <w:szCs w:val="24"/>
          <w:lang w:val="en-US" w:eastAsia="zh-CN"/>
        </w:rPr>
        <w:t>（3）英语：唐国华        综合：金晓薇</w:t>
      </w:r>
    </w:p>
    <w:p>
      <w:pPr>
        <w:jc w:val="center"/>
        <w:rPr>
          <w:rFonts w:hint="eastAsia"/>
          <w:b/>
          <w:sz w:val="30"/>
          <w:szCs w:val="30"/>
          <w:lang w:val="en-US" w:eastAsia="zh-CN"/>
        </w:rPr>
      </w:pPr>
      <w:r>
        <w:rPr>
          <w:rFonts w:hint="eastAsia"/>
          <w:b/>
          <w:sz w:val="30"/>
          <w:szCs w:val="30"/>
          <w:lang w:val="en-US" w:eastAsia="zh-CN"/>
        </w:rPr>
        <w:t>柘林学校</w:t>
      </w:r>
      <w:r>
        <w:rPr>
          <w:rFonts w:hint="eastAsia"/>
          <w:b/>
          <w:sz w:val="30"/>
          <w:szCs w:val="30"/>
        </w:rPr>
        <w:t>第</w:t>
      </w:r>
      <w:r>
        <w:rPr>
          <w:rFonts w:hint="eastAsia"/>
          <w:b/>
          <w:sz w:val="30"/>
          <w:szCs w:val="30"/>
          <w:lang w:val="en-US" w:eastAsia="zh-CN"/>
        </w:rPr>
        <w:t>16</w:t>
      </w:r>
      <w:r>
        <w:rPr>
          <w:rFonts w:hint="eastAsia"/>
          <w:b/>
          <w:sz w:val="30"/>
          <w:szCs w:val="30"/>
        </w:rPr>
        <w:t>周</w:t>
      </w:r>
      <w:r>
        <w:rPr>
          <w:rFonts w:hint="eastAsia" w:ascii="Times New Roman" w:hAnsi="Times New Roman" w:eastAsia="宋体"/>
          <w:b/>
          <w:sz w:val="30"/>
          <w:szCs w:val="30"/>
          <w:lang w:val="en-US" w:eastAsia="zh-CN"/>
        </w:rPr>
        <w:t>成功教育集团公开课</w:t>
      </w:r>
    </w:p>
    <w:tbl>
      <w:tblPr>
        <w:tblStyle w:val="3"/>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993"/>
        <w:gridCol w:w="1189"/>
        <w:gridCol w:w="1176"/>
        <w:gridCol w:w="4080"/>
        <w:gridCol w:w="177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b/>
                <w:sz w:val="24"/>
                <w:szCs w:val="24"/>
              </w:rPr>
            </w:pPr>
            <w:r>
              <w:rPr>
                <w:rFonts w:hint="eastAsia"/>
                <w:b/>
                <w:sz w:val="24"/>
                <w:szCs w:val="24"/>
              </w:rPr>
              <w:t>序号</w:t>
            </w:r>
          </w:p>
        </w:tc>
        <w:tc>
          <w:tcPr>
            <w:tcW w:w="992" w:type="dxa"/>
            <w:vAlign w:val="center"/>
          </w:tcPr>
          <w:p>
            <w:pPr>
              <w:jc w:val="center"/>
              <w:rPr>
                <w:rFonts w:hint="eastAsia"/>
                <w:b/>
                <w:sz w:val="24"/>
                <w:szCs w:val="24"/>
              </w:rPr>
            </w:pPr>
            <w:r>
              <w:rPr>
                <w:rFonts w:hint="eastAsia"/>
                <w:b/>
                <w:sz w:val="24"/>
                <w:szCs w:val="24"/>
              </w:rPr>
              <w:t>姓名</w:t>
            </w:r>
          </w:p>
        </w:tc>
        <w:tc>
          <w:tcPr>
            <w:tcW w:w="993" w:type="dxa"/>
            <w:vAlign w:val="center"/>
          </w:tcPr>
          <w:p>
            <w:pPr>
              <w:jc w:val="center"/>
              <w:rPr>
                <w:rFonts w:hint="eastAsia"/>
                <w:b/>
                <w:sz w:val="24"/>
                <w:szCs w:val="24"/>
              </w:rPr>
            </w:pPr>
            <w:r>
              <w:rPr>
                <w:rFonts w:hint="eastAsia"/>
                <w:b/>
                <w:sz w:val="24"/>
                <w:szCs w:val="24"/>
              </w:rPr>
              <w:t>学科</w:t>
            </w:r>
          </w:p>
        </w:tc>
        <w:tc>
          <w:tcPr>
            <w:tcW w:w="1189" w:type="dxa"/>
            <w:vAlign w:val="center"/>
          </w:tcPr>
          <w:p>
            <w:pPr>
              <w:jc w:val="center"/>
              <w:rPr>
                <w:rFonts w:hint="eastAsia"/>
                <w:b/>
                <w:sz w:val="24"/>
                <w:szCs w:val="24"/>
              </w:rPr>
            </w:pPr>
            <w:r>
              <w:rPr>
                <w:rFonts w:hint="eastAsia"/>
                <w:b/>
                <w:sz w:val="24"/>
                <w:szCs w:val="24"/>
              </w:rPr>
              <w:t>年级班级</w:t>
            </w:r>
          </w:p>
        </w:tc>
        <w:tc>
          <w:tcPr>
            <w:tcW w:w="1176" w:type="dxa"/>
            <w:vAlign w:val="center"/>
          </w:tcPr>
          <w:p>
            <w:pPr>
              <w:jc w:val="center"/>
              <w:rPr>
                <w:rFonts w:hint="eastAsia"/>
                <w:b/>
                <w:sz w:val="24"/>
                <w:szCs w:val="24"/>
              </w:rPr>
            </w:pPr>
            <w:r>
              <w:rPr>
                <w:rFonts w:hint="eastAsia"/>
                <w:b/>
                <w:sz w:val="24"/>
                <w:szCs w:val="24"/>
              </w:rPr>
              <w:t>节次</w:t>
            </w:r>
          </w:p>
        </w:tc>
        <w:tc>
          <w:tcPr>
            <w:tcW w:w="4080" w:type="dxa"/>
            <w:vAlign w:val="center"/>
          </w:tcPr>
          <w:p>
            <w:pPr>
              <w:jc w:val="center"/>
              <w:rPr>
                <w:rFonts w:hint="eastAsia"/>
                <w:b/>
                <w:sz w:val="24"/>
                <w:szCs w:val="24"/>
              </w:rPr>
            </w:pPr>
            <w:r>
              <w:rPr>
                <w:rFonts w:hint="eastAsia"/>
                <w:b/>
                <w:sz w:val="24"/>
                <w:szCs w:val="24"/>
              </w:rPr>
              <w:t>课题</w:t>
            </w:r>
          </w:p>
        </w:tc>
        <w:tc>
          <w:tcPr>
            <w:tcW w:w="1776" w:type="dxa"/>
            <w:vAlign w:val="center"/>
          </w:tcPr>
          <w:p>
            <w:pPr>
              <w:jc w:val="center"/>
              <w:rPr>
                <w:rFonts w:hint="eastAsia"/>
                <w:b/>
                <w:sz w:val="24"/>
                <w:szCs w:val="24"/>
              </w:rPr>
            </w:pPr>
            <w:r>
              <w:rPr>
                <w:rFonts w:hint="eastAsia"/>
                <w:b/>
                <w:sz w:val="24"/>
                <w:szCs w:val="24"/>
              </w:rPr>
              <w:t>上课地点</w:t>
            </w:r>
          </w:p>
        </w:tc>
        <w:tc>
          <w:tcPr>
            <w:tcW w:w="3119" w:type="dxa"/>
            <w:vAlign w:val="center"/>
          </w:tcPr>
          <w:p>
            <w:pPr>
              <w:jc w:val="center"/>
              <w:rPr>
                <w:rFonts w:hint="eastAsia"/>
                <w:b/>
                <w:sz w:val="24"/>
                <w:szCs w:val="24"/>
              </w:rPr>
            </w:pPr>
            <w:r>
              <w:rPr>
                <w:rFonts w:hint="eastAsia"/>
                <w:b/>
                <w:sz w:val="24"/>
                <w:szCs w:val="24"/>
              </w:rPr>
              <w:t>研讨地点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widowControl/>
              <w:suppressLineNumbers w:val="0"/>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2" w:type="dxa"/>
            <w:vAlign w:val="center"/>
          </w:tcPr>
          <w:p>
            <w:pPr>
              <w:keepNext w:val="0"/>
              <w:keepLines w:val="0"/>
              <w:widowControl/>
              <w:suppressLineNumbers w:val="0"/>
              <w:jc w:val="center"/>
              <w:textAlignment w:val="center"/>
              <w:rPr>
                <w:rFonts w:hint="default" w:eastAsiaTheme="minorEastAsia"/>
                <w:sz w:val="24"/>
                <w:szCs w:val="24"/>
                <w:lang w:val="en-US" w:eastAsia="zh-CN"/>
              </w:rPr>
            </w:pPr>
            <w:r>
              <w:rPr>
                <w:rFonts w:hint="eastAsia"/>
                <w:sz w:val="24"/>
                <w:szCs w:val="24"/>
                <w:lang w:val="en-US" w:eastAsia="zh-CN"/>
              </w:rPr>
              <w:t>花振兴</w:t>
            </w:r>
          </w:p>
        </w:tc>
        <w:tc>
          <w:tcPr>
            <w:tcW w:w="993" w:type="dxa"/>
            <w:vAlign w:val="center"/>
          </w:tcPr>
          <w:p>
            <w:pPr>
              <w:keepNext w:val="0"/>
              <w:keepLines w:val="0"/>
              <w:widowControl/>
              <w:suppressLineNumbers w:val="0"/>
              <w:jc w:val="center"/>
              <w:textAlignment w:val="center"/>
              <w:rPr>
                <w:rFonts w:hint="eastAsia" w:eastAsiaTheme="minorEastAsia"/>
                <w:sz w:val="24"/>
                <w:szCs w:val="24"/>
                <w:lang w:val="en-US" w:eastAsia="zh-CN"/>
              </w:rPr>
            </w:pPr>
            <w:r>
              <w:rPr>
                <w:rFonts w:hint="eastAsia"/>
                <w:sz w:val="24"/>
                <w:szCs w:val="24"/>
                <w:lang w:val="en-US" w:eastAsia="zh-CN"/>
              </w:rPr>
              <w:t>物理</w:t>
            </w:r>
          </w:p>
        </w:tc>
        <w:tc>
          <w:tcPr>
            <w:tcW w:w="1189" w:type="dxa"/>
            <w:vAlign w:val="center"/>
          </w:tcPr>
          <w:p>
            <w:pPr>
              <w:jc w:val="center"/>
              <w:rPr>
                <w:rFonts w:hint="default" w:eastAsiaTheme="minorEastAsia"/>
                <w:sz w:val="24"/>
                <w:szCs w:val="24"/>
                <w:lang w:val="en-US" w:eastAsia="zh-CN"/>
              </w:rPr>
            </w:pPr>
            <w:r>
              <w:rPr>
                <w:rFonts w:hint="eastAsia"/>
                <w:sz w:val="24"/>
                <w:szCs w:val="24"/>
                <w:lang w:val="en-US" w:eastAsia="zh-CN"/>
              </w:rPr>
              <w:t>九（3）</w:t>
            </w:r>
          </w:p>
        </w:tc>
        <w:tc>
          <w:tcPr>
            <w:tcW w:w="1176" w:type="dxa"/>
            <w:vAlign w:val="center"/>
          </w:tcPr>
          <w:p>
            <w:pPr>
              <w:jc w:val="center"/>
              <w:rPr>
                <w:rFonts w:hint="default" w:eastAsiaTheme="minorEastAsia"/>
                <w:sz w:val="24"/>
                <w:szCs w:val="24"/>
                <w:lang w:val="en-US" w:eastAsia="zh-CN"/>
              </w:rPr>
            </w:pPr>
            <w:r>
              <w:rPr>
                <w:rFonts w:hint="eastAsia"/>
                <w:sz w:val="24"/>
                <w:szCs w:val="24"/>
                <w:lang w:val="en-US" w:eastAsia="zh-CN"/>
              </w:rPr>
              <w:t>第2节</w:t>
            </w:r>
          </w:p>
        </w:tc>
        <w:tc>
          <w:tcPr>
            <w:tcW w:w="4080" w:type="dxa"/>
            <w:vAlign w:val="center"/>
          </w:tcPr>
          <w:p>
            <w:pPr>
              <w:jc w:val="center"/>
              <w:rPr>
                <w:rFonts w:hint="default" w:eastAsiaTheme="minorEastAsia"/>
                <w:sz w:val="24"/>
                <w:szCs w:val="24"/>
                <w:lang w:val="en-US" w:eastAsia="zh-CN"/>
              </w:rPr>
            </w:pPr>
            <w:r>
              <w:rPr>
                <w:rFonts w:hint="eastAsia"/>
                <w:sz w:val="24"/>
                <w:szCs w:val="24"/>
                <w:lang w:val="en-US" w:eastAsia="zh-CN"/>
              </w:rPr>
              <w:t xml:space="preserve"> 一模讲练</w:t>
            </w:r>
          </w:p>
        </w:tc>
        <w:tc>
          <w:tcPr>
            <w:tcW w:w="1776" w:type="dxa"/>
            <w:vAlign w:val="center"/>
          </w:tcPr>
          <w:p>
            <w:pPr>
              <w:jc w:val="center"/>
              <w:rPr>
                <w:rFonts w:hint="eastAsia"/>
                <w:sz w:val="24"/>
                <w:szCs w:val="24"/>
              </w:rPr>
            </w:pPr>
            <w:r>
              <w:rPr>
                <w:rFonts w:hint="eastAsia"/>
                <w:sz w:val="24"/>
                <w:szCs w:val="24"/>
                <w:lang w:val="en-US" w:eastAsia="zh-CN"/>
              </w:rPr>
              <w:t>九（3）</w:t>
            </w:r>
          </w:p>
        </w:tc>
        <w:tc>
          <w:tcPr>
            <w:tcW w:w="3119" w:type="dxa"/>
            <w:vAlign w:val="center"/>
          </w:tcPr>
          <w:p>
            <w:pPr>
              <w:jc w:val="center"/>
              <w:rPr>
                <w:rFonts w:hint="eastAsia"/>
                <w:sz w:val="24"/>
                <w:szCs w:val="24"/>
              </w:rPr>
            </w:pPr>
            <w:r>
              <w:rPr>
                <w:rFonts w:hint="eastAsia" w:ascii="宋体" w:hAnsi="宋体" w:eastAsia="宋体" w:cs="宋体"/>
                <w:sz w:val="24"/>
                <w:szCs w:val="24"/>
                <w:lang w:val="en-US" w:eastAsia="zh-CN"/>
              </w:rPr>
              <w:t>林成楼一楼劳技室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widowControl/>
              <w:suppressLineNumbers w:val="0"/>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992" w:type="dxa"/>
            <w:vAlign w:val="center"/>
          </w:tcPr>
          <w:p>
            <w:pPr>
              <w:keepNext w:val="0"/>
              <w:keepLines w:val="0"/>
              <w:widowControl/>
              <w:suppressLineNumbers w:val="0"/>
              <w:jc w:val="center"/>
              <w:textAlignment w:val="center"/>
              <w:rPr>
                <w:rFonts w:hint="default" w:eastAsiaTheme="minorEastAsia"/>
                <w:sz w:val="24"/>
                <w:szCs w:val="24"/>
                <w:lang w:val="en-US" w:eastAsia="zh-CN"/>
              </w:rPr>
            </w:pPr>
          </w:p>
        </w:tc>
        <w:tc>
          <w:tcPr>
            <w:tcW w:w="993" w:type="dxa"/>
            <w:vAlign w:val="center"/>
          </w:tcPr>
          <w:p>
            <w:pPr>
              <w:keepNext w:val="0"/>
              <w:keepLines w:val="0"/>
              <w:widowControl/>
              <w:suppressLineNumbers w:val="0"/>
              <w:jc w:val="center"/>
              <w:textAlignment w:val="center"/>
              <w:rPr>
                <w:rFonts w:hint="eastAsia" w:eastAsiaTheme="minorEastAsia"/>
                <w:sz w:val="24"/>
                <w:szCs w:val="24"/>
                <w:lang w:val="en-US" w:eastAsia="zh-CN"/>
              </w:rPr>
            </w:pPr>
            <w:r>
              <w:rPr>
                <w:rFonts w:hint="eastAsia"/>
                <w:sz w:val="24"/>
                <w:szCs w:val="24"/>
                <w:lang w:val="en-US" w:eastAsia="zh-CN"/>
              </w:rPr>
              <w:t>化学</w:t>
            </w:r>
          </w:p>
        </w:tc>
        <w:tc>
          <w:tcPr>
            <w:tcW w:w="1189" w:type="dxa"/>
            <w:vAlign w:val="center"/>
          </w:tcPr>
          <w:p>
            <w:pPr>
              <w:jc w:val="center"/>
              <w:rPr>
                <w:rFonts w:hint="default" w:eastAsiaTheme="minorEastAsia"/>
                <w:sz w:val="24"/>
                <w:szCs w:val="24"/>
                <w:lang w:val="en-US" w:eastAsia="zh-CN"/>
              </w:rPr>
            </w:pPr>
          </w:p>
        </w:tc>
        <w:tc>
          <w:tcPr>
            <w:tcW w:w="1176" w:type="dxa"/>
            <w:vAlign w:val="center"/>
          </w:tcPr>
          <w:p>
            <w:pPr>
              <w:jc w:val="center"/>
              <w:rPr>
                <w:rFonts w:hint="eastAsia"/>
                <w:sz w:val="24"/>
                <w:szCs w:val="24"/>
              </w:rPr>
            </w:pPr>
            <w:r>
              <w:rPr>
                <w:rFonts w:hint="eastAsia"/>
                <w:sz w:val="24"/>
                <w:szCs w:val="24"/>
                <w:lang w:val="en-US" w:eastAsia="zh-CN"/>
              </w:rPr>
              <w:t>第1节</w:t>
            </w:r>
          </w:p>
        </w:tc>
        <w:tc>
          <w:tcPr>
            <w:tcW w:w="4080" w:type="dxa"/>
            <w:vAlign w:val="center"/>
          </w:tcPr>
          <w:p>
            <w:pPr>
              <w:jc w:val="center"/>
              <w:rPr>
                <w:rFonts w:hint="default" w:eastAsiaTheme="minorEastAsia"/>
                <w:sz w:val="24"/>
                <w:szCs w:val="24"/>
                <w:lang w:val="en-US" w:eastAsia="zh-CN"/>
              </w:rPr>
            </w:pPr>
            <w:r>
              <w:rPr>
                <w:rFonts w:hint="default" w:eastAsiaTheme="minorEastAsia"/>
                <w:sz w:val="24"/>
                <w:szCs w:val="24"/>
                <w:lang w:val="en-US" w:eastAsia="zh-CN"/>
              </w:rPr>
              <w:t xml:space="preserve">  一模复习研讨</w:t>
            </w:r>
          </w:p>
        </w:tc>
        <w:tc>
          <w:tcPr>
            <w:tcW w:w="1776" w:type="dxa"/>
            <w:vAlign w:val="center"/>
          </w:tcPr>
          <w:p>
            <w:pPr>
              <w:jc w:val="center"/>
              <w:rPr>
                <w:rFonts w:hint="eastAsia"/>
                <w:sz w:val="24"/>
                <w:szCs w:val="24"/>
              </w:rPr>
            </w:pPr>
          </w:p>
        </w:tc>
        <w:tc>
          <w:tcPr>
            <w:tcW w:w="3119" w:type="dxa"/>
            <w:vAlign w:val="center"/>
          </w:tcPr>
          <w:p>
            <w:pPr>
              <w:jc w:val="center"/>
              <w:rPr>
                <w:rFonts w:hint="eastAsia"/>
                <w:sz w:val="24"/>
                <w:szCs w:val="24"/>
              </w:rPr>
            </w:pPr>
            <w:r>
              <w:rPr>
                <w:rFonts w:hint="eastAsia" w:ascii="宋体" w:hAnsi="宋体" w:eastAsia="宋体"/>
                <w:sz w:val="24"/>
                <w:szCs w:val="24"/>
              </w:rPr>
              <w:t>林成楼二楼九年级办公室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widowControl/>
              <w:suppressLineNumbers w:val="0"/>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992" w:type="dxa"/>
            <w:vAlign w:val="center"/>
          </w:tcPr>
          <w:p>
            <w:pPr>
              <w:keepNext w:val="0"/>
              <w:keepLines w:val="0"/>
              <w:widowControl/>
              <w:suppressLineNumbers w:val="0"/>
              <w:jc w:val="center"/>
              <w:textAlignment w:val="center"/>
              <w:rPr>
                <w:rFonts w:hint="default" w:eastAsiaTheme="minorEastAsia"/>
                <w:sz w:val="24"/>
                <w:szCs w:val="24"/>
                <w:lang w:val="en-US" w:eastAsia="zh-CN"/>
              </w:rPr>
            </w:pPr>
          </w:p>
        </w:tc>
        <w:tc>
          <w:tcPr>
            <w:tcW w:w="993" w:type="dxa"/>
            <w:vAlign w:val="center"/>
          </w:tcPr>
          <w:p>
            <w:pPr>
              <w:keepNext w:val="0"/>
              <w:keepLines w:val="0"/>
              <w:widowControl/>
              <w:suppressLineNumbers w:val="0"/>
              <w:jc w:val="center"/>
              <w:textAlignment w:val="center"/>
              <w:rPr>
                <w:rFonts w:hint="default" w:eastAsiaTheme="minorEastAsia"/>
                <w:sz w:val="24"/>
                <w:szCs w:val="24"/>
                <w:lang w:val="en-US" w:eastAsia="zh-CN"/>
              </w:rPr>
            </w:pPr>
            <w:r>
              <w:rPr>
                <w:rFonts w:hint="eastAsia"/>
                <w:sz w:val="24"/>
                <w:szCs w:val="24"/>
                <w:lang w:val="en-US" w:eastAsia="zh-CN"/>
              </w:rPr>
              <w:t>数学</w:t>
            </w:r>
          </w:p>
        </w:tc>
        <w:tc>
          <w:tcPr>
            <w:tcW w:w="1189" w:type="dxa"/>
            <w:vAlign w:val="center"/>
          </w:tcPr>
          <w:p>
            <w:pPr>
              <w:jc w:val="center"/>
              <w:rPr>
                <w:rFonts w:hint="default" w:eastAsiaTheme="minorEastAsia"/>
                <w:sz w:val="24"/>
                <w:szCs w:val="24"/>
                <w:lang w:val="en-US" w:eastAsia="zh-CN"/>
              </w:rPr>
            </w:pPr>
          </w:p>
        </w:tc>
        <w:tc>
          <w:tcPr>
            <w:tcW w:w="1176"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第1节</w:t>
            </w:r>
          </w:p>
        </w:tc>
        <w:tc>
          <w:tcPr>
            <w:tcW w:w="4080" w:type="dxa"/>
            <w:vAlign w:val="center"/>
          </w:tcPr>
          <w:p>
            <w:pPr>
              <w:jc w:val="center"/>
              <w:rPr>
                <w:rFonts w:hint="default" w:eastAsiaTheme="minorEastAsia"/>
                <w:sz w:val="24"/>
                <w:szCs w:val="24"/>
                <w:lang w:val="en-US" w:eastAsia="zh-CN"/>
              </w:rPr>
            </w:pPr>
            <w:r>
              <w:rPr>
                <w:rFonts w:hint="eastAsia"/>
                <w:sz w:val="24"/>
                <w:szCs w:val="24"/>
                <w:lang w:val="en-US" w:eastAsia="zh-CN"/>
              </w:rPr>
              <w:t>几何画板学习交流</w:t>
            </w:r>
          </w:p>
        </w:tc>
        <w:tc>
          <w:tcPr>
            <w:tcW w:w="1776" w:type="dxa"/>
            <w:vAlign w:val="center"/>
          </w:tcPr>
          <w:p>
            <w:pPr>
              <w:jc w:val="center"/>
              <w:rPr>
                <w:rFonts w:hint="eastAsia"/>
                <w:sz w:val="24"/>
                <w:szCs w:val="24"/>
              </w:rPr>
            </w:pPr>
          </w:p>
        </w:tc>
        <w:tc>
          <w:tcPr>
            <w:tcW w:w="3119" w:type="dxa"/>
            <w:vAlign w:val="center"/>
          </w:tcPr>
          <w:p>
            <w:pPr>
              <w:jc w:val="center"/>
              <w:rPr>
                <w:rFonts w:hint="eastAsia"/>
                <w:sz w:val="24"/>
                <w:szCs w:val="24"/>
              </w:rPr>
            </w:pPr>
            <w:r>
              <w:rPr>
                <w:rFonts w:hint="eastAsia" w:ascii="宋体" w:hAnsi="宋体" w:eastAsia="宋体" w:cs="宋体"/>
                <w:sz w:val="24"/>
                <w:szCs w:val="24"/>
                <w:lang w:val="en-US" w:eastAsia="zh-CN"/>
              </w:rPr>
              <w:t>林运楼二楼阅览室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widowControl/>
              <w:suppressLineNumbers w:val="0"/>
              <w:jc w:val="center"/>
              <w:textAlignment w:val="center"/>
              <w:rPr>
                <w:rFonts w:hint="default"/>
                <w:sz w:val="24"/>
                <w:szCs w:val="24"/>
                <w:lang w:val="en-US"/>
              </w:rPr>
            </w:pPr>
            <w:r>
              <w:rPr>
                <w:rFonts w:hint="eastAsia" w:ascii="宋体" w:hAnsi="宋体" w:eastAsia="宋体" w:cs="宋体"/>
                <w:i w:val="0"/>
                <w:iCs w:val="0"/>
                <w:color w:val="000000"/>
                <w:kern w:val="0"/>
                <w:sz w:val="24"/>
                <w:szCs w:val="24"/>
                <w:u w:val="none"/>
                <w:lang w:val="en-US" w:eastAsia="zh-CN" w:bidi="ar"/>
              </w:rPr>
              <w:t>4</w:t>
            </w:r>
          </w:p>
        </w:tc>
        <w:tc>
          <w:tcPr>
            <w:tcW w:w="992" w:type="dxa"/>
            <w:vAlign w:val="center"/>
          </w:tcPr>
          <w:p>
            <w:pPr>
              <w:keepNext w:val="0"/>
              <w:keepLines w:val="0"/>
              <w:widowControl/>
              <w:suppressLineNumbers w:val="0"/>
              <w:jc w:val="center"/>
              <w:textAlignment w:val="center"/>
              <w:rPr>
                <w:rFonts w:hint="default" w:eastAsiaTheme="minorEastAsia"/>
                <w:sz w:val="24"/>
                <w:szCs w:val="24"/>
                <w:lang w:val="en-US" w:eastAsia="zh-CN"/>
              </w:rPr>
            </w:pPr>
            <w:r>
              <w:rPr>
                <w:rFonts w:hint="eastAsia"/>
                <w:sz w:val="24"/>
                <w:szCs w:val="24"/>
                <w:lang w:val="en-US" w:eastAsia="zh-CN"/>
              </w:rPr>
              <w:t xml:space="preserve">黄员莲 </w:t>
            </w:r>
          </w:p>
        </w:tc>
        <w:tc>
          <w:tcPr>
            <w:tcW w:w="993" w:type="dxa"/>
            <w:vAlign w:val="center"/>
          </w:tcPr>
          <w:p>
            <w:pPr>
              <w:keepNext w:val="0"/>
              <w:keepLines w:val="0"/>
              <w:widowControl/>
              <w:suppressLineNumbers w:val="0"/>
              <w:jc w:val="center"/>
              <w:textAlignment w:val="center"/>
              <w:rPr>
                <w:rFonts w:hint="eastAsia" w:eastAsiaTheme="minorEastAsia"/>
                <w:sz w:val="24"/>
                <w:szCs w:val="24"/>
                <w:lang w:val="en-US" w:eastAsia="zh-CN"/>
              </w:rPr>
            </w:pPr>
            <w:r>
              <w:rPr>
                <w:rFonts w:hint="eastAsia"/>
                <w:sz w:val="24"/>
                <w:szCs w:val="24"/>
                <w:lang w:val="en-US" w:eastAsia="zh-CN"/>
              </w:rPr>
              <w:t>英语</w:t>
            </w:r>
          </w:p>
        </w:tc>
        <w:tc>
          <w:tcPr>
            <w:tcW w:w="1189" w:type="dxa"/>
            <w:vAlign w:val="center"/>
          </w:tcPr>
          <w:p>
            <w:pPr>
              <w:jc w:val="center"/>
              <w:rPr>
                <w:rFonts w:hint="default" w:eastAsiaTheme="minorEastAsia"/>
                <w:sz w:val="24"/>
                <w:szCs w:val="24"/>
                <w:lang w:val="en-US" w:eastAsia="zh-CN"/>
              </w:rPr>
            </w:pPr>
            <w:r>
              <w:rPr>
                <w:rFonts w:hint="eastAsia"/>
                <w:sz w:val="24"/>
                <w:szCs w:val="24"/>
                <w:lang w:val="en-US" w:eastAsia="zh-CN"/>
              </w:rPr>
              <w:t>九（2）</w:t>
            </w:r>
          </w:p>
        </w:tc>
        <w:tc>
          <w:tcPr>
            <w:tcW w:w="1176" w:type="dxa"/>
            <w:vAlign w:val="center"/>
          </w:tcPr>
          <w:p>
            <w:pPr>
              <w:jc w:val="center"/>
              <w:rPr>
                <w:rFonts w:hint="eastAsia"/>
                <w:sz w:val="24"/>
                <w:szCs w:val="24"/>
              </w:rPr>
            </w:pPr>
            <w:r>
              <w:rPr>
                <w:rFonts w:hint="eastAsia"/>
                <w:sz w:val="24"/>
                <w:szCs w:val="24"/>
                <w:lang w:val="en-US" w:eastAsia="zh-CN"/>
              </w:rPr>
              <w:t>第1节</w:t>
            </w:r>
          </w:p>
        </w:tc>
        <w:tc>
          <w:tcPr>
            <w:tcW w:w="4080" w:type="dxa"/>
            <w:vAlign w:val="center"/>
          </w:tcPr>
          <w:p>
            <w:pPr>
              <w:jc w:val="center"/>
              <w:rPr>
                <w:rFonts w:hint="default" w:eastAsiaTheme="minorEastAsia"/>
                <w:sz w:val="24"/>
                <w:szCs w:val="24"/>
                <w:lang w:val="en-US" w:eastAsia="zh-CN"/>
              </w:rPr>
            </w:pPr>
            <w:r>
              <w:rPr>
                <w:rFonts w:hint="eastAsia"/>
                <w:sz w:val="24"/>
                <w:szCs w:val="24"/>
                <w:lang w:val="en-US" w:eastAsia="zh-CN"/>
              </w:rPr>
              <w:t xml:space="preserve">  U7语法 形容词</w:t>
            </w:r>
          </w:p>
        </w:tc>
        <w:tc>
          <w:tcPr>
            <w:tcW w:w="1776" w:type="dxa"/>
            <w:vAlign w:val="center"/>
          </w:tcPr>
          <w:p>
            <w:pPr>
              <w:jc w:val="center"/>
              <w:rPr>
                <w:rFonts w:hint="eastAsia" w:eastAsiaTheme="minorEastAsia"/>
                <w:sz w:val="24"/>
                <w:szCs w:val="24"/>
                <w:lang w:val="en-US" w:eastAsia="zh-CN"/>
              </w:rPr>
            </w:pPr>
            <w:r>
              <w:rPr>
                <w:rFonts w:hint="eastAsia"/>
                <w:sz w:val="24"/>
                <w:szCs w:val="24"/>
                <w:lang w:val="en-US" w:eastAsia="zh-CN"/>
              </w:rPr>
              <w:t>九（2）</w:t>
            </w:r>
          </w:p>
        </w:tc>
        <w:tc>
          <w:tcPr>
            <w:tcW w:w="3119" w:type="dxa"/>
            <w:vAlign w:val="center"/>
          </w:tcPr>
          <w:p>
            <w:pPr>
              <w:jc w:val="center"/>
              <w:rPr>
                <w:rFonts w:hint="eastAsia"/>
                <w:sz w:val="24"/>
                <w:szCs w:val="24"/>
              </w:rPr>
            </w:pPr>
            <w:r>
              <w:rPr>
                <w:rFonts w:hint="eastAsia" w:ascii="宋体" w:hAnsi="宋体" w:eastAsia="宋体" w:cs="宋体"/>
                <w:sz w:val="24"/>
                <w:szCs w:val="24"/>
                <w:lang w:val="en-US" w:eastAsia="zh-CN"/>
              </w:rPr>
              <w:t>林运楼三楼</w:t>
            </w:r>
            <w:r>
              <w:rPr>
                <w:rFonts w:hint="eastAsia" w:ascii="宋体" w:hAnsi="宋体" w:eastAsia="宋体"/>
                <w:sz w:val="24"/>
                <w:szCs w:val="24"/>
              </w:rPr>
              <w:t>录播室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92" w:type="dxa"/>
            <w:vAlign w:val="center"/>
          </w:tcPr>
          <w:p>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唐洁</w:t>
            </w:r>
          </w:p>
        </w:tc>
        <w:tc>
          <w:tcPr>
            <w:tcW w:w="993" w:type="dxa"/>
            <w:vAlign w:val="center"/>
          </w:tcPr>
          <w:p>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语文</w:t>
            </w:r>
          </w:p>
        </w:tc>
        <w:tc>
          <w:tcPr>
            <w:tcW w:w="1189" w:type="dxa"/>
            <w:vAlign w:val="center"/>
          </w:tcPr>
          <w:p>
            <w:pPr>
              <w:jc w:val="center"/>
              <w:rPr>
                <w:rFonts w:hint="eastAsia"/>
                <w:sz w:val="24"/>
                <w:szCs w:val="24"/>
                <w:lang w:val="en-US" w:eastAsia="zh-CN"/>
              </w:rPr>
            </w:pPr>
            <w:r>
              <w:rPr>
                <w:rFonts w:hint="eastAsia"/>
                <w:sz w:val="24"/>
                <w:szCs w:val="24"/>
                <w:lang w:val="en-US" w:eastAsia="zh-CN"/>
              </w:rPr>
              <w:t>六（3）</w:t>
            </w:r>
          </w:p>
        </w:tc>
        <w:tc>
          <w:tcPr>
            <w:tcW w:w="1176" w:type="dxa"/>
            <w:vAlign w:val="center"/>
          </w:tcPr>
          <w:p>
            <w:pPr>
              <w:jc w:val="center"/>
              <w:rPr>
                <w:rFonts w:hint="eastAsia"/>
                <w:sz w:val="24"/>
                <w:szCs w:val="24"/>
                <w:lang w:val="en-US" w:eastAsia="zh-CN"/>
              </w:rPr>
            </w:pPr>
            <w:r>
              <w:rPr>
                <w:rFonts w:hint="eastAsia"/>
                <w:sz w:val="24"/>
                <w:szCs w:val="24"/>
                <w:lang w:val="en-US" w:eastAsia="zh-CN"/>
              </w:rPr>
              <w:t>第1节</w:t>
            </w:r>
          </w:p>
        </w:tc>
        <w:tc>
          <w:tcPr>
            <w:tcW w:w="4080" w:type="dxa"/>
            <w:vAlign w:val="center"/>
          </w:tcPr>
          <w:p>
            <w:pPr>
              <w:jc w:val="center"/>
              <w:rPr>
                <w:rFonts w:hint="default"/>
                <w:sz w:val="24"/>
                <w:szCs w:val="24"/>
                <w:lang w:val="en-US" w:eastAsia="zh-CN"/>
              </w:rPr>
            </w:pPr>
            <w:r>
              <w:rPr>
                <w:rFonts w:hint="eastAsia"/>
                <w:sz w:val="24"/>
                <w:szCs w:val="24"/>
                <w:lang w:val="en-US" w:eastAsia="zh-CN"/>
              </w:rPr>
              <w:t>秋天的怀念</w:t>
            </w:r>
          </w:p>
        </w:tc>
        <w:tc>
          <w:tcPr>
            <w:tcW w:w="1776" w:type="dxa"/>
            <w:vAlign w:val="center"/>
          </w:tcPr>
          <w:p>
            <w:pPr>
              <w:jc w:val="center"/>
              <w:rPr>
                <w:rFonts w:hint="eastAsia"/>
                <w:sz w:val="24"/>
                <w:szCs w:val="24"/>
                <w:lang w:val="en-US" w:eastAsia="zh-CN"/>
              </w:rPr>
            </w:pPr>
            <w:r>
              <w:rPr>
                <w:rFonts w:hint="eastAsia"/>
                <w:sz w:val="24"/>
                <w:szCs w:val="24"/>
                <w:lang w:val="en-US" w:eastAsia="zh-CN"/>
              </w:rPr>
              <w:t>六（3）</w:t>
            </w:r>
          </w:p>
        </w:tc>
        <w:tc>
          <w:tcPr>
            <w:tcW w:w="3119" w:type="dxa"/>
            <w:vAlign w:val="center"/>
          </w:tcPr>
          <w:p>
            <w:pPr>
              <w:jc w:val="center"/>
              <w:rPr>
                <w:rFonts w:hint="eastAsia" w:ascii="宋体" w:hAnsi="宋体" w:eastAsia="宋体" w:cs="宋体"/>
                <w:sz w:val="24"/>
                <w:szCs w:val="24"/>
                <w:lang w:val="en-US" w:eastAsia="zh-CN"/>
              </w:rPr>
            </w:pPr>
            <w:r>
              <w:rPr>
                <w:rFonts w:hint="eastAsia" w:ascii="宋体" w:hAnsi="宋体" w:eastAsia="宋体"/>
                <w:sz w:val="24"/>
                <w:szCs w:val="24"/>
              </w:rPr>
              <w:t>林成楼三楼阅览室</w:t>
            </w:r>
          </w:p>
        </w:tc>
      </w:tr>
    </w:tbl>
    <w:p>
      <w:pPr>
        <w:rPr>
          <w:rFonts w:hint="eastAsia"/>
          <w:lang w:eastAsia="zh-CN"/>
        </w:rPr>
      </w:pPr>
    </w:p>
    <w:sectPr>
      <w:pgSz w:w="14742" w:h="10433" w:orient="landscape"/>
      <w:pgMar w:top="1191" w:right="567" w:bottom="1191"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426AA"/>
    <w:multiLevelType w:val="singleLevel"/>
    <w:tmpl w:val="D54426AA"/>
    <w:lvl w:ilvl="0" w:tentative="0">
      <w:start w:val="1"/>
      <w:numFmt w:val="decimal"/>
      <w:lvlText w:val="%1."/>
      <w:lvlJc w:val="left"/>
      <w:pPr>
        <w:tabs>
          <w:tab w:val="left" w:pos="312"/>
        </w:tabs>
      </w:pPr>
    </w:lvl>
  </w:abstractNum>
  <w:abstractNum w:abstractNumId="1">
    <w:nsid w:val="E0F573A7"/>
    <w:multiLevelType w:val="singleLevel"/>
    <w:tmpl w:val="E0F573A7"/>
    <w:lvl w:ilvl="0" w:tentative="0">
      <w:start w:val="1"/>
      <w:numFmt w:val="decimal"/>
      <w:lvlText w:val="%1."/>
      <w:lvlJc w:val="left"/>
      <w:pPr>
        <w:tabs>
          <w:tab w:val="left" w:pos="312"/>
        </w:tabs>
      </w:pPr>
    </w:lvl>
  </w:abstractNum>
  <w:abstractNum w:abstractNumId="2">
    <w:nsid w:val="EFC7209F"/>
    <w:multiLevelType w:val="singleLevel"/>
    <w:tmpl w:val="EFC7209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YWNjZDBlNGUzZTlmZmY0N2I3YTQwNzkwMWZiNTIifQ=="/>
  </w:docVars>
  <w:rsids>
    <w:rsidRoot w:val="00000000"/>
    <w:rsid w:val="5787483B"/>
    <w:rsid w:val="792B1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默认段落字体1"/>
    <w:link w:val="1"/>
    <w:semiHidden/>
    <w:uiPriority w:val="0"/>
  </w:style>
  <w:style w:type="table" w:customStyle="1" w:styleId="6">
    <w:name w:val="普通表格1"/>
    <w:semiHidden/>
    <w:uiPriority w:val="0"/>
  </w:style>
  <w:style w:type="paragraph" w:customStyle="1" w:styleId="7">
    <w:name w:val="批注框文本1"/>
    <w:basedOn w:val="1"/>
    <w:semiHidden/>
    <w:uiPriority w:val="0"/>
    <w:rPr>
      <w:rFonts w:ascii="宋体"/>
      <w:sz w:val="18"/>
      <w:szCs w:val="18"/>
    </w:rPr>
  </w:style>
  <w:style w:type="paragraph" w:customStyle="1" w:styleId="8">
    <w:name w:val="页脚1"/>
    <w:basedOn w:val="1"/>
    <w:link w:val="9"/>
    <w:qFormat/>
    <w:uiPriority w:val="0"/>
    <w:pPr>
      <w:tabs>
        <w:tab w:val="center" w:pos="4153"/>
        <w:tab w:val="right" w:pos="8306"/>
      </w:tabs>
      <w:snapToGrid w:val="0"/>
      <w:jc w:val="left"/>
    </w:pPr>
    <w:rPr>
      <w:sz w:val="18"/>
      <w:szCs w:val="18"/>
    </w:rPr>
  </w:style>
  <w:style w:type="character" w:customStyle="1" w:styleId="9">
    <w:name w:val="页脚 字符"/>
    <w:link w:val="8"/>
    <w:uiPriority w:val="0"/>
    <w:rPr>
      <w:kern w:val="2"/>
      <w:sz w:val="18"/>
      <w:szCs w:val="18"/>
    </w:rPr>
  </w:style>
  <w:style w:type="paragraph" w:customStyle="1" w:styleId="10">
    <w:name w:val="页眉1"/>
    <w:basedOn w:val="1"/>
    <w:link w:val="11"/>
    <w:uiPriority w:val="0"/>
    <w:pPr>
      <w:pBdr>
        <w:bottom w:val="single" w:color="000000" w:sz="6" w:space="1"/>
      </w:pBdr>
      <w:tabs>
        <w:tab w:val="center" w:pos="4153"/>
        <w:tab w:val="right" w:pos="8306"/>
      </w:tabs>
      <w:snapToGrid w:val="0"/>
      <w:jc w:val="center"/>
    </w:pPr>
    <w:rPr>
      <w:sz w:val="18"/>
      <w:szCs w:val="18"/>
    </w:rPr>
  </w:style>
  <w:style w:type="character" w:customStyle="1" w:styleId="11">
    <w:name w:val="页眉 字符"/>
    <w:link w:val="10"/>
    <w:uiPriority w:val="0"/>
    <w:rPr>
      <w:kern w:val="2"/>
      <w:sz w:val="18"/>
      <w:szCs w:val="18"/>
    </w:rPr>
  </w:style>
  <w:style w:type="table" w:customStyle="1" w:styleId="12">
    <w:name w:val="网格型1"/>
    <w:basedOn w:val="6"/>
    <w:qFormat/>
    <w:uiPriority w:val="0"/>
    <w:pPr>
      <w:widowControl w:val="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2023-12-10T08:23:00Z</dcterms:created>
  <dc:creator>zhangyixin</dc:creator>
  <cp:lastModifiedBy>ASUS</cp:lastModifiedBy>
  <dcterms:modified xsi:type="dcterms:W3CDTF">2023-12-10T09:27:51Z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D582C82972C844F2950BB060808AC7B5_12</vt:lpwstr>
  </property>
</Properties>
</file>