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300" w:afterAutospacing="0" w:line="27" w:lineRule="atLeast"/>
        <w:ind w:left="0" w:right="0" w:firstLine="2530" w:firstLineChars="900"/>
        <w:rPr>
          <w:rFonts w:hint="default" w:ascii="Arial" w:hAnsi="Arial" w:cs="Arial"/>
          <w:b/>
          <w:bCs/>
          <w:i w:val="0"/>
          <w:caps w:val="0"/>
          <w:color w:val="111111"/>
          <w:spacing w:val="0"/>
          <w:sz w:val="28"/>
          <w:szCs w:val="28"/>
          <w:shd w:val="clear" w:fill="FFFFFF"/>
        </w:rPr>
      </w:pPr>
      <w:r>
        <w:rPr>
          <w:rFonts w:hint="default" w:ascii="Arial" w:hAnsi="Arial" w:cs="Arial"/>
          <w:b/>
          <w:bCs/>
          <w:i w:val="0"/>
          <w:caps w:val="0"/>
          <w:color w:val="111111"/>
          <w:spacing w:val="0"/>
          <w:sz w:val="28"/>
          <w:szCs w:val="28"/>
          <w:shd w:val="clear" w:fill="FFFFFF"/>
        </w:rPr>
        <w:t>美术学科的核心素养</w:t>
      </w:r>
    </w:p>
    <w:p>
      <w:pPr>
        <w:pStyle w:val="2"/>
        <w:keepNext w:val="0"/>
        <w:keepLines w:val="0"/>
        <w:widowControl/>
        <w:suppressLineNumbers w:val="0"/>
        <w:shd w:val="clear" w:fill="FFFFFF"/>
        <w:spacing w:before="0" w:beforeAutospacing="0" w:after="300" w:afterAutospacing="0" w:line="27" w:lineRule="atLeast"/>
        <w:ind w:left="0" w:right="0" w:firstLine="0"/>
        <w:rPr>
          <w:rFonts w:ascii="Arial" w:hAnsi="Arial" w:cs="Arial"/>
          <w:b w:val="0"/>
          <w:i w:val="0"/>
          <w:caps w:val="0"/>
          <w:color w:val="111111"/>
          <w:spacing w:val="0"/>
          <w:sz w:val="24"/>
          <w:szCs w:val="24"/>
        </w:rPr>
      </w:pPr>
      <w:r>
        <w:rPr>
          <w:rFonts w:hint="default" w:ascii="Arial" w:hAnsi="Arial" w:cs="Arial"/>
          <w:b w:val="0"/>
          <w:i w:val="0"/>
          <w:caps w:val="0"/>
          <w:color w:val="111111"/>
          <w:spacing w:val="0"/>
          <w:sz w:val="24"/>
          <w:szCs w:val="24"/>
          <w:shd w:val="clear" w:fill="FFFFFF"/>
        </w:rPr>
        <w:t>美术学科的核心素养：图像识读、美术表现、审美判断、创意实践和文化理解。</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b w:val="0"/>
          <w:i w:val="0"/>
          <w:caps w:val="0"/>
          <w:color w:val="111111"/>
          <w:spacing w:val="0"/>
          <w:sz w:val="24"/>
          <w:szCs w:val="24"/>
        </w:rPr>
      </w:pPr>
      <w:r>
        <w:rPr>
          <w:rFonts w:hint="default" w:ascii="Arial" w:hAnsi="Arial" w:cs="Arial"/>
          <w:b w:val="0"/>
          <w:i w:val="0"/>
          <w:caps w:val="0"/>
          <w:color w:val="111111"/>
          <w:spacing w:val="0"/>
          <w:sz w:val="24"/>
          <w:szCs w:val="24"/>
          <w:shd w:val="clear" w:fill="FFFFFF"/>
        </w:rPr>
        <w:t>1.图像识读：是指对美术作品、数字图像、影视作品或生活中各种图像符号的造型、色彩、比例和肌理等形式特征，以及材质、技法和风格特征等的认识、比较与辨别。当前人类文化传播方式已有了革命性变革，摄影、摄像、电影、电视、手机等现代媒介技术所传播的图像文化，在我们日常生活中随处可见，并改变了我们的阅读方式、阅读性质和阅读心理。由于图像比文字具有更强的直观性和真实性，发挥的作用也越来越大。因此，“图像识读”是基于当今图像传播方式变革的需要而提出的，也是当今社会人们在学习、生活、工作和科学研究时一种必不可少的素养。</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b w:val="0"/>
          <w:i w:val="0"/>
          <w:caps w:val="0"/>
          <w:color w:val="111111"/>
          <w:spacing w:val="0"/>
          <w:sz w:val="24"/>
          <w:szCs w:val="24"/>
        </w:rPr>
      </w:pPr>
      <w:r>
        <w:rPr>
          <w:rFonts w:hint="default" w:ascii="Arial" w:hAnsi="Arial" w:cs="Arial"/>
          <w:b w:val="0"/>
          <w:i w:val="0"/>
          <w:caps w:val="0"/>
          <w:color w:val="111111"/>
          <w:spacing w:val="0"/>
          <w:sz w:val="24"/>
          <w:szCs w:val="24"/>
          <w:shd w:val="clear" w:fill="FFFFFF"/>
        </w:rPr>
        <w:t>2.美术表现：是指运用传统与现代的媒材、技术和美术语言，通过构思与反思，创作具有思想和文化内涵的美术作品，或用来表达自己的各种想法与情感。美术是一门利用各种媒介、符号和隐喻手段来表达和交流自己思想与情感的学科。通过美术学习，人们掌握一定的美术表现方式，来解决学习、工作和生活中的问题。因此，“美术表现”是基于交流和表达的需要而提出的，也是当今社会人们交往与表达时所必不可少的素养。</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b w:val="0"/>
          <w:i w:val="0"/>
          <w:caps w:val="0"/>
          <w:color w:val="111111"/>
          <w:spacing w:val="0"/>
          <w:sz w:val="24"/>
          <w:szCs w:val="24"/>
        </w:rPr>
      </w:pPr>
      <w:r>
        <w:rPr>
          <w:rFonts w:hint="default" w:ascii="Arial" w:hAnsi="Arial" w:cs="Arial"/>
          <w:b w:val="0"/>
          <w:i w:val="0"/>
          <w:caps w:val="0"/>
          <w:color w:val="111111"/>
          <w:spacing w:val="0"/>
          <w:sz w:val="24"/>
          <w:szCs w:val="24"/>
          <w:shd w:val="clear" w:fill="FFFFFF"/>
        </w:rPr>
        <w:t>3.审美判断：是指根据形式美的原理，感知、分析、比较、诠释美术作品中所隐含各种美的因素，分析和辨别生活中的视觉文化现象，进而做出自己的看法与判断。在我们周围的世界中，每天都会遇到各种美与丑的事物和现象。美术学习能够增进人们敏锐地观察、领悟世界的意识与审美感，发展审美判断能力。因此，“审美判断”是基于当今人们对判断美与丑的事物需要而提出的，也是当今人们在学习、生活和工作中必不可少的素养。</w:t>
      </w:r>
    </w:p>
    <w:p>
      <w:pPr>
        <w:pStyle w:val="2"/>
        <w:keepNext w:val="0"/>
        <w:keepLines w:val="0"/>
        <w:widowControl/>
        <w:suppressLineNumbers w:val="0"/>
        <w:shd w:val="clear" w:fill="FFFFFF"/>
        <w:spacing w:before="0" w:beforeAutospacing="0" w:after="300" w:afterAutospacing="0" w:line="27" w:lineRule="atLeast"/>
        <w:ind w:left="0" w:right="0" w:firstLine="0"/>
        <w:rPr>
          <w:rFonts w:hint="default" w:ascii="Arial" w:hAnsi="Arial" w:cs="Arial"/>
          <w:b w:val="0"/>
          <w:i w:val="0"/>
          <w:caps w:val="0"/>
          <w:color w:val="111111"/>
          <w:spacing w:val="0"/>
          <w:sz w:val="24"/>
          <w:szCs w:val="24"/>
        </w:rPr>
      </w:pPr>
      <w:r>
        <w:rPr>
          <w:rFonts w:hint="default" w:ascii="Arial" w:hAnsi="Arial" w:cs="Arial"/>
          <w:b w:val="0"/>
          <w:i w:val="0"/>
          <w:caps w:val="0"/>
          <w:color w:val="111111"/>
          <w:spacing w:val="0"/>
          <w:sz w:val="24"/>
          <w:szCs w:val="24"/>
          <w:shd w:val="clear" w:fill="FFFFFF"/>
        </w:rPr>
        <w:t>4.创意实践：是指运用联想、想象和变通的方式进行构想与生成有创意的意图，并利用传统和现代的材料、工具与方法进行创造和实践。当今社会的竞争，与其说是人才的竞争，还不如说是人的创造力的竞争。通过美术学习能鼓励人们运用联想、想象和变通的方式，进行动手创造和实践。因此，“创意实践”是基于社会发展的需要而提出的，也是21世纪社会发展中人们必不可少的素养。</w:t>
      </w:r>
    </w:p>
    <w:p>
      <w:pPr>
        <w:pStyle w:val="2"/>
        <w:keepNext w:val="0"/>
        <w:keepLines w:val="0"/>
        <w:widowControl/>
        <w:suppressLineNumbers w:val="0"/>
        <w:shd w:val="clear" w:fill="FFFFFF"/>
        <w:spacing w:before="0" w:beforeAutospacing="0" w:after="240" w:afterAutospacing="0" w:line="27" w:lineRule="atLeast"/>
        <w:ind w:left="0" w:right="0" w:firstLine="0"/>
        <w:rPr>
          <w:rFonts w:ascii="宋体" w:hAnsi="宋体" w:eastAsia="宋体" w:cs="宋体"/>
          <w:sz w:val="24"/>
          <w:szCs w:val="24"/>
        </w:rPr>
      </w:pPr>
      <w:r>
        <w:rPr>
          <w:rFonts w:hint="default" w:ascii="Arial" w:hAnsi="Arial" w:cs="Arial"/>
          <w:b w:val="0"/>
          <w:i w:val="0"/>
          <w:caps w:val="0"/>
          <w:color w:val="111111"/>
          <w:spacing w:val="0"/>
          <w:sz w:val="24"/>
          <w:szCs w:val="24"/>
          <w:shd w:val="clear" w:fill="FFFFFF"/>
        </w:rPr>
        <w:t>5文化理解:是指从文化角度来分析、诠释和理解不同国家、民族的文化艺术特点，学会尊重并理解不同国家和民族的文化内涵与含义。世界各国的美术作品往往反映了不同国家的历史与文化，因此，美术学习提供了一条帮助人们理解自己国家和其他国家历史与文化的途径，学会理解、</w:t>
      </w:r>
      <w:r>
        <w:rPr>
          <w:rFonts w:ascii="宋体" w:hAnsi="宋体" w:eastAsia="宋体" w:cs="宋体"/>
          <w:sz w:val="24"/>
          <w:szCs w:val="24"/>
        </w:rPr>
        <w:t>尊重和珍视自己国家和其他国家的文化与传统。文化理解”是基于尊重与理解世界上不同国家和不同文化的需要而提出的,也是当今社会人们必不可少的素养。美术学科核心素养需要通过美术学习后才能逐渐形成,并最终成为人最有价值的一种关键能力和必备品格。</w:t>
      </w:r>
    </w:p>
    <w:p>
      <w:pPr>
        <w:pStyle w:val="2"/>
        <w:keepNext w:val="0"/>
        <w:keepLines w:val="0"/>
        <w:widowControl/>
        <w:suppressLineNumbers w:val="0"/>
        <w:shd w:val="clear" w:fill="FFFFFF"/>
        <w:spacing w:before="0" w:beforeAutospacing="0" w:after="240" w:afterAutospacing="0" w:line="27" w:lineRule="atLeast"/>
        <w:ind w:left="0" w:right="0" w:firstLine="0"/>
        <w:rPr>
          <w:rFonts w:hint="default" w:ascii="Arial" w:hAnsi="Arial" w:cs="Arial"/>
          <w:b w:val="0"/>
          <w:i w:val="0"/>
          <w:caps w:val="0"/>
          <w:color w:val="111111"/>
          <w:spacing w:val="0"/>
          <w:sz w:val="21"/>
          <w:szCs w:val="21"/>
        </w:rPr>
      </w:pPr>
      <w:r>
        <w:rPr>
          <w:rFonts w:ascii="宋体" w:hAnsi="宋体" w:eastAsia="宋体" w:cs="宋体"/>
          <w:sz w:val="24"/>
          <w:szCs w:val="24"/>
        </w:rPr>
        <w:br w:type="textWrapping"/>
      </w:r>
      <w:r>
        <w:rPr>
          <w:rFonts w:ascii="宋体" w:hAnsi="宋体" w:eastAsia="宋体" w:cs="宋体"/>
          <w:sz w:val="24"/>
          <w:szCs w:val="24"/>
        </w:rPr>
        <w:t>因此,</w:t>
      </w:r>
      <w:bookmarkStart w:id="0" w:name="_GoBack"/>
      <w:bookmarkEnd w:id="0"/>
      <w:r>
        <w:rPr>
          <w:rFonts w:ascii="宋体" w:hAnsi="宋体" w:eastAsia="宋体" w:cs="宋体"/>
          <w:sz w:val="24"/>
          <w:szCs w:val="24"/>
        </w:rPr>
        <w:t>美术学科核心素养不是简单的学科知识与技能,而是将美术学科或跨学科知识与技能、过程与方法、情感态度和价值观的整合。美术学科核心素养是美术学科育人价值的集中体现,是学生通过美术学习期望获得的主要成就。因此,美术学科核心素养是为满足21世纪快速变化的社会需要,对美术学科育人目标的再思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74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zkqkiwin</dc:creator>
  <cp:lastModifiedBy>zkqkiwin</cp:lastModifiedBy>
  <dcterms:modified xsi:type="dcterms:W3CDTF">2020-09-18T14:30:43Z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