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72" w:rsidRPr="007E205C" w:rsidRDefault="00A06272" w:rsidP="00A06272">
      <w:pPr>
        <w:jc w:val="center"/>
        <w:rPr>
          <w:rFonts w:asciiTheme="minorEastAsia" w:hAnsiTheme="minorEastAsia"/>
          <w:b/>
          <w:bCs/>
          <w:sz w:val="24"/>
        </w:rPr>
      </w:pPr>
      <w:bookmarkStart w:id="0" w:name="_GoBack"/>
      <w:r w:rsidRPr="007E205C">
        <w:rPr>
          <w:rFonts w:asciiTheme="minorEastAsia" w:hAnsiTheme="minorEastAsia" w:hint="eastAsia"/>
          <w:b/>
          <w:bCs/>
          <w:sz w:val="24"/>
        </w:rPr>
        <w:t>2019学年第二学期艺术教研组</w:t>
      </w:r>
    </w:p>
    <w:p w:rsidR="00A06272" w:rsidRPr="007E205C" w:rsidRDefault="00A06272" w:rsidP="00A06272">
      <w:pPr>
        <w:jc w:val="center"/>
        <w:rPr>
          <w:rFonts w:asciiTheme="minorEastAsia" w:hAnsiTheme="minorEastAsia"/>
          <w:b/>
          <w:bCs/>
          <w:sz w:val="24"/>
        </w:rPr>
      </w:pPr>
      <w:r w:rsidRPr="007E205C">
        <w:rPr>
          <w:rFonts w:asciiTheme="minorEastAsia" w:hAnsiTheme="minorEastAsia" w:hint="eastAsia"/>
          <w:b/>
          <w:bCs/>
          <w:sz w:val="24"/>
        </w:rPr>
        <w:t>线上工作计划</w:t>
      </w:r>
    </w:p>
    <w:bookmarkEnd w:id="0"/>
    <w:p w:rsidR="00A06272" w:rsidRPr="007E205C" w:rsidRDefault="00A06272" w:rsidP="00A06272">
      <w:pPr>
        <w:numPr>
          <w:ilvl w:val="0"/>
          <w:numId w:val="1"/>
        </w:numPr>
        <w:spacing w:line="400" w:lineRule="exact"/>
        <w:rPr>
          <w:rFonts w:asciiTheme="minorEastAsia" w:hAnsiTheme="minorEastAsia" w:cstheme="majorEastAsia"/>
          <w:b/>
          <w:bCs/>
          <w:sz w:val="24"/>
        </w:rPr>
      </w:pPr>
      <w:r w:rsidRPr="007E205C">
        <w:rPr>
          <w:rFonts w:asciiTheme="minorEastAsia" w:hAnsiTheme="minorEastAsia" w:cstheme="majorEastAsia" w:hint="eastAsia"/>
          <w:b/>
          <w:bCs/>
          <w:sz w:val="24"/>
        </w:rPr>
        <w:t>指导思想</w:t>
      </w:r>
    </w:p>
    <w:p w:rsidR="00A06272" w:rsidRPr="007E205C" w:rsidRDefault="00A06272" w:rsidP="00A06272">
      <w:pPr>
        <w:pStyle w:val="a3"/>
        <w:ind w:left="420" w:firstLine="480"/>
        <w:rPr>
          <w:rFonts w:asciiTheme="minorEastAsia" w:hAnsiTheme="minorEastAsia" w:cs="宋体"/>
          <w:sz w:val="24"/>
        </w:rPr>
      </w:pPr>
      <w:r w:rsidRPr="007E205C">
        <w:rPr>
          <w:rFonts w:asciiTheme="minorEastAsia" w:hAnsiTheme="minorEastAsia" w:cs="宋体" w:hint="eastAsia"/>
          <w:sz w:val="24"/>
        </w:rPr>
        <w:t>以习近平总书记关于对新型冠状病毒感染的肺炎疫情工作的重要批示精神为指导，针对本区疫情防控工作实际，坚决防止疫情向校园蔓延，切实保障广大师生身体健康和生命安全。</w:t>
      </w:r>
      <w:r w:rsidRPr="007E205C">
        <w:rPr>
          <w:rFonts w:asciiTheme="minorEastAsia" w:hAnsiTheme="minorEastAsia" w:cstheme="majorEastAsia" w:hint="eastAsia"/>
          <w:sz w:val="24"/>
        </w:rPr>
        <w:t>积极贯彻落实新冠疫情防控要求，以全国教育部、市教委“停课不停学”的原则，以区疫情防控期间中小学在线教学工作实施方案，以区教研中心网络教学开展工作建议为指导，建立健全机制，规范在线教学工作，充分利用上海微校平台与学校自主的晓黑板平台，以市、统一教育资源与学校自主在线教学资源相结合，有效组织师生在线教学活动，积极开展在线家校互动，最大程度地降低疫情对教学活动的影响，努力提升学生居家学习质量。</w:t>
      </w:r>
    </w:p>
    <w:p w:rsidR="00A06272" w:rsidRPr="007E205C" w:rsidRDefault="00A06272" w:rsidP="00A06272">
      <w:pPr>
        <w:spacing w:line="400" w:lineRule="exact"/>
        <w:ind w:firstLineChars="200" w:firstLine="480"/>
        <w:rPr>
          <w:rFonts w:asciiTheme="minorEastAsia" w:hAnsiTheme="minorEastAsia" w:cstheme="majorEastAsia"/>
          <w:color w:val="000000"/>
          <w:sz w:val="24"/>
        </w:rPr>
      </w:pPr>
    </w:p>
    <w:p w:rsidR="00A06272" w:rsidRPr="007E205C" w:rsidRDefault="00A06272" w:rsidP="00A06272">
      <w:pPr>
        <w:numPr>
          <w:ilvl w:val="0"/>
          <w:numId w:val="1"/>
        </w:numPr>
        <w:spacing w:line="400" w:lineRule="exact"/>
        <w:rPr>
          <w:rFonts w:asciiTheme="minorEastAsia" w:hAnsiTheme="minorEastAsia" w:cstheme="majorEastAsia"/>
          <w:b/>
          <w:color w:val="000000"/>
          <w:sz w:val="24"/>
        </w:rPr>
      </w:pPr>
      <w:r w:rsidRPr="007E205C">
        <w:rPr>
          <w:rFonts w:asciiTheme="minorEastAsia" w:hAnsiTheme="minorEastAsia" w:cstheme="majorEastAsia" w:hint="eastAsia"/>
          <w:b/>
          <w:color w:val="000000"/>
          <w:sz w:val="24"/>
        </w:rPr>
        <w:t>工作小组</w:t>
      </w:r>
    </w:p>
    <w:p w:rsidR="00A06272" w:rsidRPr="007E205C" w:rsidRDefault="00A06272" w:rsidP="00A06272">
      <w:pPr>
        <w:spacing w:line="400" w:lineRule="exact"/>
        <w:ind w:firstLineChars="200" w:firstLine="480"/>
        <w:rPr>
          <w:rFonts w:asciiTheme="minorEastAsia" w:hAnsiTheme="minorEastAsia" w:cstheme="majorEastAsia"/>
          <w:color w:val="000000"/>
          <w:sz w:val="24"/>
        </w:rPr>
      </w:pPr>
      <w:r w:rsidRPr="007E205C">
        <w:rPr>
          <w:rFonts w:asciiTheme="minorEastAsia" w:hAnsiTheme="minorEastAsia" w:cstheme="majorEastAsia" w:hint="eastAsia"/>
          <w:color w:val="000000"/>
          <w:sz w:val="24"/>
        </w:rPr>
        <w:t>艺术组：张晓丽（组长）、徐灵、黄佳麟、王雯、孙凡舒、张铱倩</w:t>
      </w:r>
    </w:p>
    <w:p w:rsidR="00A06272" w:rsidRPr="007E205C" w:rsidRDefault="00A06272" w:rsidP="00A06272">
      <w:pPr>
        <w:spacing w:line="400" w:lineRule="exact"/>
        <w:rPr>
          <w:rFonts w:asciiTheme="minorEastAsia" w:hAnsiTheme="minorEastAsia" w:cstheme="majorEastAsia"/>
          <w:color w:val="000000"/>
          <w:sz w:val="24"/>
        </w:rPr>
      </w:pPr>
    </w:p>
    <w:p w:rsidR="00A06272" w:rsidRPr="007E205C" w:rsidRDefault="00A06272" w:rsidP="00A06272">
      <w:pPr>
        <w:spacing w:line="400" w:lineRule="exact"/>
        <w:rPr>
          <w:rFonts w:asciiTheme="minorEastAsia" w:hAnsiTheme="minorEastAsia" w:cstheme="majorEastAsia"/>
          <w:b/>
          <w:bCs/>
          <w:sz w:val="24"/>
        </w:rPr>
      </w:pPr>
      <w:r w:rsidRPr="007E205C">
        <w:rPr>
          <w:rFonts w:asciiTheme="minorEastAsia" w:hAnsiTheme="minorEastAsia" w:cstheme="majorEastAsia" w:hint="eastAsia"/>
          <w:b/>
          <w:bCs/>
          <w:sz w:val="24"/>
        </w:rPr>
        <w:t>三、具体工作</w:t>
      </w:r>
    </w:p>
    <w:p w:rsidR="00A06272" w:rsidRPr="007E205C" w:rsidRDefault="00A06272" w:rsidP="00A06272">
      <w:pPr>
        <w:spacing w:line="460" w:lineRule="exact"/>
        <w:rPr>
          <w:rFonts w:asciiTheme="minorEastAsia" w:hAnsiTheme="minorEastAsia"/>
          <w:sz w:val="24"/>
        </w:rPr>
      </w:pPr>
      <w:r w:rsidRPr="007E205C">
        <w:rPr>
          <w:rFonts w:asciiTheme="minorEastAsia" w:hAnsiTheme="minorEastAsia" w:cs="宋体" w:hint="eastAsia"/>
          <w:b/>
          <w:sz w:val="24"/>
        </w:rPr>
        <w:t>（一）提高站位，明晰思路，分层分类制定在线教学计划并接受督查与视导</w:t>
      </w:r>
    </w:p>
    <w:p w:rsidR="00A06272" w:rsidRPr="007E205C" w:rsidRDefault="00A06272" w:rsidP="00A06272">
      <w:pPr>
        <w:spacing w:line="360" w:lineRule="auto"/>
        <w:ind w:firstLineChars="200" w:firstLine="480"/>
        <w:rPr>
          <w:rFonts w:asciiTheme="minorEastAsia" w:hAnsiTheme="minorEastAsia"/>
          <w:sz w:val="24"/>
        </w:rPr>
      </w:pPr>
      <w:r w:rsidRPr="007E205C">
        <w:rPr>
          <w:rFonts w:asciiTheme="minorEastAsia" w:hAnsiTheme="minorEastAsia" w:hint="eastAsia"/>
          <w:sz w:val="24"/>
        </w:rPr>
        <w:t>教研组：</w:t>
      </w:r>
    </w:p>
    <w:p w:rsidR="00A06272" w:rsidRPr="007E205C" w:rsidRDefault="00A06272" w:rsidP="00A06272">
      <w:pPr>
        <w:spacing w:line="360" w:lineRule="auto"/>
        <w:ind w:firstLineChars="200" w:firstLine="480"/>
        <w:rPr>
          <w:rFonts w:asciiTheme="minorEastAsia" w:hAnsiTheme="minorEastAsia"/>
          <w:sz w:val="24"/>
        </w:rPr>
      </w:pPr>
      <w:r w:rsidRPr="007E205C">
        <w:rPr>
          <w:rFonts w:asciiTheme="minorEastAsia" w:hAnsiTheme="minorEastAsia" w:hint="eastAsia"/>
          <w:sz w:val="24"/>
        </w:rPr>
        <w:t>（1）制定教研组在线教研计划。</w:t>
      </w:r>
    </w:p>
    <w:p w:rsidR="00A06272" w:rsidRPr="007E205C" w:rsidRDefault="00A06272" w:rsidP="00A06272">
      <w:pPr>
        <w:spacing w:line="360" w:lineRule="auto"/>
        <w:ind w:firstLineChars="200" w:firstLine="480"/>
        <w:rPr>
          <w:rFonts w:asciiTheme="minorEastAsia" w:hAnsiTheme="minorEastAsia"/>
          <w:sz w:val="24"/>
        </w:rPr>
      </w:pPr>
      <w:r w:rsidRPr="007E205C">
        <w:rPr>
          <w:rFonts w:asciiTheme="minorEastAsia" w:hAnsiTheme="minorEastAsia" w:hint="eastAsia"/>
          <w:sz w:val="24"/>
        </w:rPr>
        <w:t>（2）每周召开一次教研组成员QQ视频会议：</w:t>
      </w:r>
      <w:r w:rsidRPr="007E205C">
        <w:rPr>
          <w:rFonts w:asciiTheme="minorEastAsia" w:hAnsiTheme="minorEastAsia" w:hint="eastAsia"/>
          <w:sz w:val="24"/>
          <w:u w:val="thick"/>
        </w:rPr>
        <w:t>开展以“把握教学重点，关注理解与内化”为主题的教研组研讨活动</w:t>
      </w:r>
      <w:r w:rsidRPr="007E205C">
        <w:rPr>
          <w:rFonts w:asciiTheme="minorEastAsia" w:hAnsiTheme="minorEastAsia" w:hint="eastAsia"/>
          <w:sz w:val="24"/>
        </w:rPr>
        <w:t>。</w:t>
      </w:r>
    </w:p>
    <w:p w:rsidR="00A06272" w:rsidRPr="007E205C" w:rsidRDefault="00A06272" w:rsidP="00A06272">
      <w:pPr>
        <w:spacing w:line="360" w:lineRule="auto"/>
        <w:ind w:firstLineChars="200" w:firstLine="480"/>
        <w:rPr>
          <w:rFonts w:asciiTheme="minorEastAsia" w:hAnsiTheme="minorEastAsia"/>
          <w:sz w:val="24"/>
        </w:rPr>
      </w:pPr>
      <w:r w:rsidRPr="007E205C">
        <w:rPr>
          <w:rFonts w:asciiTheme="minorEastAsia" w:hAnsiTheme="minorEastAsia" w:hint="eastAsia"/>
          <w:sz w:val="24"/>
        </w:rPr>
        <w:t>（3）组长每天督查教师在线教学情况(每天做好课堂教学签到和每次教研活动的点名。</w:t>
      </w:r>
    </w:p>
    <w:p w:rsidR="00A06272" w:rsidRPr="007E205C" w:rsidRDefault="00A06272" w:rsidP="00A06272">
      <w:pPr>
        <w:spacing w:line="360" w:lineRule="auto"/>
        <w:ind w:firstLineChars="200" w:firstLine="480"/>
        <w:rPr>
          <w:rFonts w:asciiTheme="minorEastAsia" w:hAnsiTheme="minorEastAsia"/>
          <w:sz w:val="24"/>
        </w:rPr>
      </w:pPr>
      <w:r w:rsidRPr="007E205C">
        <w:rPr>
          <w:rFonts w:asciiTheme="minorEastAsia" w:hAnsiTheme="minorEastAsia" w:hint="eastAsia"/>
          <w:sz w:val="24"/>
        </w:rPr>
        <w:lastRenderedPageBreak/>
        <w:t>（</w:t>
      </w:r>
      <w:r w:rsidRPr="007E205C">
        <w:rPr>
          <w:rFonts w:asciiTheme="minorEastAsia" w:hAnsiTheme="minorEastAsia"/>
          <w:sz w:val="24"/>
        </w:rPr>
        <w:t>4</w:t>
      </w:r>
      <w:r w:rsidRPr="007E205C">
        <w:rPr>
          <w:rFonts w:asciiTheme="minorEastAsia" w:hAnsiTheme="minorEastAsia" w:hint="eastAsia"/>
          <w:sz w:val="24"/>
        </w:rPr>
        <w:t>）精准把握课标。备课组开展多种形式的学科在线教学的研究和实践，围绕“</w:t>
      </w:r>
      <w:r w:rsidRPr="007E205C">
        <w:rPr>
          <w:rFonts w:asciiTheme="minorEastAsia" w:hAnsiTheme="minorEastAsia" w:hint="eastAsia"/>
          <w:sz w:val="24"/>
          <w:u w:val="single"/>
        </w:rPr>
        <w:t>把握教学重点，关注理解与内化</w:t>
      </w:r>
      <w:r w:rsidRPr="007E205C">
        <w:rPr>
          <w:rFonts w:asciiTheme="minorEastAsia" w:hAnsiTheme="minorEastAsia" w:hint="eastAsia"/>
          <w:sz w:val="24"/>
        </w:rPr>
        <w:t>”研究，基于学科特点，把握学科课程标准，发挥学科引领作用，确保学科在线学习的有效性。</w:t>
      </w:r>
    </w:p>
    <w:p w:rsidR="00A06272" w:rsidRPr="007E205C" w:rsidRDefault="00A06272" w:rsidP="00A06272">
      <w:pPr>
        <w:spacing w:line="360" w:lineRule="auto"/>
        <w:ind w:firstLineChars="200" w:firstLine="480"/>
        <w:rPr>
          <w:rFonts w:asciiTheme="minorEastAsia" w:hAnsiTheme="minorEastAsia"/>
          <w:sz w:val="24"/>
        </w:rPr>
      </w:pPr>
      <w:r w:rsidRPr="007E205C">
        <w:rPr>
          <w:rFonts w:asciiTheme="minorEastAsia" w:hAnsiTheme="minorEastAsia" w:hint="eastAsia"/>
          <w:sz w:val="24"/>
        </w:rPr>
        <w:t>（</w:t>
      </w:r>
      <w:r w:rsidRPr="007E205C">
        <w:rPr>
          <w:rFonts w:asciiTheme="minorEastAsia" w:hAnsiTheme="minorEastAsia"/>
          <w:sz w:val="24"/>
        </w:rPr>
        <w:t>5</w:t>
      </w:r>
      <w:r w:rsidRPr="007E205C">
        <w:rPr>
          <w:rFonts w:asciiTheme="minorEastAsia" w:hAnsiTheme="minorEastAsia" w:hint="eastAsia"/>
          <w:sz w:val="24"/>
        </w:rPr>
        <w:t>）精心设计作业。备课组加强作业设计的有效性提升，通过学生作业情况监测学生学习情况。备课组作业统一，通过平台发布作业，作业布置的形式要求多样化。</w:t>
      </w:r>
    </w:p>
    <w:p w:rsidR="007E205C" w:rsidRPr="007E205C" w:rsidRDefault="007E205C" w:rsidP="007E205C">
      <w:pPr>
        <w:spacing w:line="360" w:lineRule="auto"/>
        <w:ind w:firstLine="468"/>
        <w:rPr>
          <w:rFonts w:asciiTheme="minorEastAsia" w:hAnsiTheme="minorEastAsia"/>
          <w:sz w:val="24"/>
        </w:rPr>
      </w:pPr>
      <w:r w:rsidRPr="007E205C">
        <w:rPr>
          <w:rFonts w:asciiTheme="minorEastAsia" w:hAnsiTheme="minorEastAsia" w:hint="eastAsia"/>
          <w:sz w:val="24"/>
        </w:rPr>
        <w:t>任课老师：</w:t>
      </w:r>
    </w:p>
    <w:p w:rsidR="007E205C" w:rsidRPr="007E205C" w:rsidRDefault="007E205C" w:rsidP="007E205C">
      <w:pPr>
        <w:spacing w:line="360" w:lineRule="auto"/>
        <w:ind w:firstLineChars="200" w:firstLine="480"/>
        <w:rPr>
          <w:rFonts w:asciiTheme="minorEastAsia" w:hAnsiTheme="minorEastAsia"/>
          <w:sz w:val="24"/>
        </w:rPr>
      </w:pPr>
      <w:r w:rsidRPr="007E205C">
        <w:rPr>
          <w:rFonts w:asciiTheme="minorEastAsia" w:hAnsiTheme="minorEastAsia" w:hint="eastAsia"/>
          <w:sz w:val="24"/>
        </w:rPr>
        <w:t>（1）制定学科在线教学计划。</w:t>
      </w:r>
    </w:p>
    <w:p w:rsidR="007E205C" w:rsidRPr="007E205C" w:rsidRDefault="007E205C" w:rsidP="007E205C">
      <w:pPr>
        <w:ind w:firstLineChars="200" w:firstLine="480"/>
        <w:rPr>
          <w:rFonts w:asciiTheme="minorEastAsia" w:hAnsiTheme="minorEastAsia" w:cs="宋体"/>
          <w:sz w:val="24"/>
        </w:rPr>
      </w:pPr>
      <w:r w:rsidRPr="007E205C">
        <w:rPr>
          <w:rFonts w:asciiTheme="minorEastAsia" w:hAnsiTheme="minorEastAsia" w:hint="eastAsia"/>
          <w:sz w:val="24"/>
        </w:rPr>
        <w:t>（2）每天按照课表完成在线教学任务并落实</w:t>
      </w:r>
      <w:r w:rsidRPr="007E205C">
        <w:rPr>
          <w:rFonts w:asciiTheme="minorEastAsia" w:hAnsiTheme="minorEastAsia" w:hint="eastAsia"/>
          <w:b/>
          <w:sz w:val="24"/>
        </w:rPr>
        <w:t>“教学五环节”</w:t>
      </w:r>
      <w:r w:rsidRPr="007E205C">
        <w:rPr>
          <w:rFonts w:asciiTheme="minorEastAsia" w:hAnsiTheme="minorEastAsia" w:hint="eastAsia"/>
          <w:sz w:val="24"/>
        </w:rPr>
        <w:t>。提前备课，</w:t>
      </w:r>
      <w:r w:rsidRPr="007E205C">
        <w:rPr>
          <w:rFonts w:asciiTheme="minorEastAsia" w:hAnsiTheme="minorEastAsia" w:cs="宋体"/>
          <w:sz w:val="24"/>
        </w:rPr>
        <w:t>做好预设，为同学们收集相关资料，如学生作品，老师范作、小视频等。在晓黑板上，每节课都有针对这节课开设的讨论区。课前有问题讨论，课中有作业指导，课后有成绩反馈。</w:t>
      </w:r>
      <w:r w:rsidRPr="007E205C">
        <w:rPr>
          <w:rFonts w:asciiTheme="minorEastAsia" w:hAnsiTheme="minorEastAsia" w:cs="宋体" w:hint="eastAsia"/>
          <w:sz w:val="24"/>
        </w:rPr>
        <w:t>音乐教师</w:t>
      </w:r>
      <w:r w:rsidRPr="007E205C">
        <w:rPr>
          <w:rFonts w:asciiTheme="minorEastAsia" w:hAnsiTheme="minorEastAsia" w:cs="宋体"/>
          <w:sz w:val="24"/>
        </w:rPr>
        <w:t>提前一天上传本节课要用到的歌曲MP3、歌曲伴奏 、小视频、课本内容等。</w:t>
      </w:r>
    </w:p>
    <w:p w:rsidR="007E205C" w:rsidRPr="007E205C" w:rsidRDefault="007E205C" w:rsidP="007E205C">
      <w:pPr>
        <w:spacing w:line="360" w:lineRule="auto"/>
        <w:ind w:firstLineChars="200" w:firstLine="480"/>
        <w:rPr>
          <w:rFonts w:asciiTheme="minorEastAsia" w:hAnsiTheme="minorEastAsia"/>
          <w:sz w:val="24"/>
        </w:rPr>
      </w:pPr>
      <w:bookmarkStart w:id="1" w:name="_Hlk34902815"/>
      <w:r w:rsidRPr="007E205C">
        <w:rPr>
          <w:rFonts w:asciiTheme="minorEastAsia" w:hAnsiTheme="minorEastAsia" w:hint="eastAsia"/>
          <w:sz w:val="24"/>
        </w:rPr>
        <w:t>（3）</w:t>
      </w:r>
      <w:bookmarkEnd w:id="1"/>
      <w:r w:rsidRPr="007E205C">
        <w:rPr>
          <w:rFonts w:asciiTheme="minorEastAsia" w:hAnsiTheme="minorEastAsia" w:cs="宋体"/>
          <w:sz w:val="24"/>
        </w:rPr>
        <w:t>教师认真收看</w:t>
      </w:r>
      <w:r w:rsidRPr="007E205C">
        <w:rPr>
          <w:rFonts w:asciiTheme="minorEastAsia" w:hAnsiTheme="minorEastAsia" w:cs="宋体" w:hint="eastAsia"/>
          <w:sz w:val="24"/>
        </w:rPr>
        <w:t>空中课堂</w:t>
      </w:r>
      <w:r w:rsidRPr="007E205C">
        <w:rPr>
          <w:rFonts w:asciiTheme="minorEastAsia" w:hAnsiTheme="minorEastAsia" w:cs="宋体"/>
          <w:sz w:val="24"/>
        </w:rPr>
        <w:t>内容，课后20分钟进入班级讨论区，为同学们答疑解惑。20分钟内不得擅自离开线上，做到一个年级所有班级都有互动。用足20分钟。</w:t>
      </w:r>
      <w:r w:rsidRPr="007E205C">
        <w:rPr>
          <w:rFonts w:asciiTheme="minorEastAsia" w:hAnsiTheme="minorEastAsia" w:cs="宋体"/>
          <w:sz w:val="24"/>
        </w:rPr>
        <w:br/>
      </w:r>
      <w:r w:rsidRPr="007E205C">
        <w:rPr>
          <w:rFonts w:asciiTheme="minorEastAsia" w:hAnsiTheme="minorEastAsia" w:hint="eastAsia"/>
          <w:sz w:val="24"/>
        </w:rPr>
        <w:t>（</w:t>
      </w:r>
      <w:r w:rsidRPr="007E205C">
        <w:rPr>
          <w:rFonts w:asciiTheme="minorEastAsia" w:hAnsiTheme="minorEastAsia"/>
          <w:sz w:val="24"/>
        </w:rPr>
        <w:t>4</w:t>
      </w:r>
      <w:r w:rsidRPr="007E205C">
        <w:rPr>
          <w:rFonts w:asciiTheme="minorEastAsia" w:hAnsiTheme="minorEastAsia" w:hint="eastAsia"/>
          <w:sz w:val="24"/>
        </w:rPr>
        <w:t>）</w:t>
      </w:r>
      <w:r w:rsidRPr="007E205C">
        <w:rPr>
          <w:rFonts w:asciiTheme="minorEastAsia" w:hAnsiTheme="minorEastAsia" w:cs="宋体"/>
          <w:sz w:val="24"/>
        </w:rPr>
        <w:t>认真完成学校下发的线上背课记录。并把</w:t>
      </w:r>
      <w:r w:rsidRPr="007E205C">
        <w:rPr>
          <w:rFonts w:asciiTheme="minorEastAsia" w:hAnsiTheme="minorEastAsia" w:cs="宋体" w:hint="eastAsia"/>
          <w:sz w:val="24"/>
        </w:rPr>
        <w:t>空中课堂</w:t>
      </w:r>
      <w:r w:rsidRPr="007E205C">
        <w:rPr>
          <w:rFonts w:asciiTheme="minorEastAsia" w:hAnsiTheme="minorEastAsia" w:cs="宋体"/>
          <w:sz w:val="24"/>
        </w:rPr>
        <w:t>收看的</w:t>
      </w:r>
      <w:r w:rsidRPr="007E205C">
        <w:rPr>
          <w:rFonts w:asciiTheme="minorEastAsia" w:hAnsiTheme="minorEastAsia" w:cs="宋体" w:hint="eastAsia"/>
          <w:sz w:val="24"/>
        </w:rPr>
        <w:t>课程</w:t>
      </w:r>
      <w:r w:rsidRPr="007E205C">
        <w:rPr>
          <w:rFonts w:asciiTheme="minorEastAsia" w:hAnsiTheme="minorEastAsia" w:cs="宋体"/>
          <w:sz w:val="24"/>
        </w:rPr>
        <w:t>内容用听课记录本记录。</w:t>
      </w:r>
      <w:r w:rsidRPr="007E205C">
        <w:rPr>
          <w:rFonts w:asciiTheme="minorEastAsia" w:hAnsiTheme="minorEastAsia" w:cs="宋体"/>
          <w:sz w:val="24"/>
        </w:rPr>
        <w:br/>
      </w:r>
      <w:r w:rsidRPr="007E205C">
        <w:rPr>
          <w:rFonts w:asciiTheme="minorEastAsia" w:hAnsiTheme="minorEastAsia" w:hint="eastAsia"/>
          <w:sz w:val="24"/>
        </w:rPr>
        <w:t>（</w:t>
      </w:r>
      <w:r w:rsidRPr="007E205C">
        <w:rPr>
          <w:rFonts w:asciiTheme="minorEastAsia" w:hAnsiTheme="minorEastAsia"/>
          <w:sz w:val="24"/>
        </w:rPr>
        <w:t>5</w:t>
      </w:r>
      <w:r w:rsidRPr="007E205C">
        <w:rPr>
          <w:rFonts w:asciiTheme="minorEastAsia" w:hAnsiTheme="minorEastAsia" w:hint="eastAsia"/>
          <w:sz w:val="24"/>
        </w:rPr>
        <w:t>）</w:t>
      </w:r>
      <w:r w:rsidRPr="007E205C">
        <w:rPr>
          <w:rFonts w:asciiTheme="minorEastAsia" w:hAnsiTheme="minorEastAsia" w:cs="宋体"/>
          <w:sz w:val="24"/>
        </w:rPr>
        <w:t>对学生发来的作业进行修改、评价、反馈在晓黑板讨论区和班级QQ群中，对学生作业电子稿做好收集。</w:t>
      </w:r>
    </w:p>
    <w:p w:rsidR="007E205C" w:rsidRPr="007E205C" w:rsidRDefault="007E205C" w:rsidP="007E205C">
      <w:pPr>
        <w:spacing w:line="360" w:lineRule="auto"/>
        <w:ind w:firstLineChars="200" w:firstLine="480"/>
        <w:rPr>
          <w:rFonts w:asciiTheme="minorEastAsia" w:hAnsiTheme="minorEastAsia"/>
          <w:sz w:val="24"/>
        </w:rPr>
      </w:pPr>
      <w:r w:rsidRPr="007E205C">
        <w:rPr>
          <w:rFonts w:asciiTheme="minorEastAsia" w:hAnsiTheme="minorEastAsia" w:hint="eastAsia"/>
          <w:sz w:val="24"/>
        </w:rPr>
        <w:t>（</w:t>
      </w:r>
      <w:r w:rsidRPr="007E205C">
        <w:rPr>
          <w:rFonts w:asciiTheme="minorEastAsia" w:hAnsiTheme="minorEastAsia"/>
          <w:sz w:val="24"/>
        </w:rPr>
        <w:t>6</w:t>
      </w:r>
      <w:r w:rsidRPr="007E205C">
        <w:rPr>
          <w:rFonts w:asciiTheme="minorEastAsia" w:hAnsiTheme="minorEastAsia" w:hint="eastAsia"/>
          <w:sz w:val="24"/>
        </w:rPr>
        <w:t>）每天接受组长的课堂督查与教导处的抽查。</w:t>
      </w:r>
    </w:p>
    <w:p w:rsidR="007E205C" w:rsidRDefault="007E205C" w:rsidP="007E205C">
      <w:pPr>
        <w:spacing w:line="360" w:lineRule="auto"/>
        <w:ind w:firstLineChars="200" w:firstLine="480"/>
        <w:rPr>
          <w:rFonts w:asciiTheme="minorEastAsia" w:hAnsiTheme="minorEastAsia" w:cs="宋体"/>
          <w:sz w:val="24"/>
        </w:rPr>
      </w:pPr>
      <w:r w:rsidRPr="007E205C">
        <w:rPr>
          <w:rFonts w:asciiTheme="minorEastAsia" w:hAnsiTheme="minorEastAsia" w:hint="eastAsia"/>
          <w:sz w:val="24"/>
        </w:rPr>
        <w:t>（</w:t>
      </w:r>
      <w:r w:rsidRPr="007E205C">
        <w:rPr>
          <w:rFonts w:asciiTheme="minorEastAsia" w:hAnsiTheme="minorEastAsia"/>
          <w:sz w:val="24"/>
        </w:rPr>
        <w:t>7</w:t>
      </w:r>
      <w:r w:rsidRPr="007E205C">
        <w:rPr>
          <w:rFonts w:asciiTheme="minorEastAsia" w:hAnsiTheme="minorEastAsia" w:hint="eastAsia"/>
          <w:sz w:val="24"/>
        </w:rPr>
        <w:t>）</w:t>
      </w:r>
      <w:r w:rsidRPr="007E205C">
        <w:rPr>
          <w:rFonts w:asciiTheme="minorEastAsia" w:hAnsiTheme="minorEastAsia" w:cs="宋体"/>
          <w:sz w:val="24"/>
        </w:rPr>
        <w:t>参加好区级线上教研活动，时刻传达上级领导的学校精神。</w:t>
      </w:r>
    </w:p>
    <w:p w:rsidR="007E205C" w:rsidRPr="007E205C" w:rsidRDefault="007E205C" w:rsidP="007E205C">
      <w:pPr>
        <w:spacing w:line="360" w:lineRule="auto"/>
        <w:ind w:firstLineChars="200" w:firstLine="480"/>
        <w:rPr>
          <w:rFonts w:asciiTheme="minorEastAsia" w:hAnsiTheme="minorEastAsia" w:cs="宋体"/>
          <w:sz w:val="24"/>
        </w:rPr>
      </w:pPr>
      <w:r w:rsidRPr="007E205C">
        <w:rPr>
          <w:rFonts w:asciiTheme="minorEastAsia" w:hAnsiTheme="minorEastAsia" w:hint="eastAsia"/>
          <w:sz w:val="24"/>
        </w:rPr>
        <w:lastRenderedPageBreak/>
        <w:t>（</w:t>
      </w:r>
      <w:r w:rsidRPr="007E205C">
        <w:rPr>
          <w:rFonts w:asciiTheme="minorEastAsia" w:hAnsiTheme="minorEastAsia"/>
          <w:sz w:val="24"/>
        </w:rPr>
        <w:t>8</w:t>
      </w:r>
      <w:r w:rsidRPr="007E205C">
        <w:rPr>
          <w:rFonts w:asciiTheme="minorEastAsia" w:hAnsiTheme="minorEastAsia" w:hint="eastAsia"/>
          <w:sz w:val="24"/>
        </w:rPr>
        <w:t>）配合区教研员在线视导。</w:t>
      </w:r>
    </w:p>
    <w:p w:rsidR="007E205C" w:rsidRDefault="007E205C" w:rsidP="007E205C">
      <w:pPr>
        <w:spacing w:line="360" w:lineRule="auto"/>
        <w:rPr>
          <w:rFonts w:ascii="宋体" w:hAnsi="宋体" w:cs="宋体"/>
          <w:b/>
          <w:sz w:val="24"/>
        </w:rPr>
      </w:pPr>
      <w:r>
        <w:rPr>
          <w:rFonts w:ascii="宋体" w:hint="eastAsia"/>
          <w:sz w:val="24"/>
        </w:rPr>
        <w:t>（二）</w:t>
      </w:r>
      <w:r>
        <w:rPr>
          <w:rFonts w:ascii="宋体" w:hAnsi="宋体" w:cs="宋体" w:hint="eastAsia"/>
          <w:b/>
          <w:sz w:val="24"/>
        </w:rPr>
        <w:t>责任到人，细化过程，全面落实“教学五环节”</w:t>
      </w:r>
    </w:p>
    <w:p w:rsidR="007E205C" w:rsidRDefault="007E205C" w:rsidP="007E205C">
      <w:pPr>
        <w:spacing w:line="360" w:lineRule="auto"/>
        <w:ind w:firstLineChars="200" w:firstLine="480"/>
        <w:rPr>
          <w:rFonts w:ascii="宋体" w:hAnsi="宋体"/>
          <w:b/>
          <w:sz w:val="24"/>
        </w:rPr>
      </w:pPr>
      <w:r>
        <w:rPr>
          <w:rFonts w:ascii="宋体" w:hAnsi="宋体" w:hint="eastAsia"/>
          <w:b/>
          <w:sz w:val="24"/>
        </w:rPr>
        <w:t>1</w:t>
      </w:r>
      <w:r>
        <w:rPr>
          <w:rFonts w:ascii="宋体" w:hAnsi="宋体" w:hint="eastAsia"/>
          <w:b/>
          <w:sz w:val="24"/>
        </w:rPr>
        <w:t>、备课</w:t>
      </w:r>
    </w:p>
    <w:p w:rsidR="007E205C" w:rsidRDefault="007E205C" w:rsidP="007E205C">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）认真参加在线教学业务能力培训，做好技术准备。</w:t>
      </w:r>
    </w:p>
    <w:p w:rsidR="007E205C" w:rsidRDefault="007E205C" w:rsidP="007E205C">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）根据市级统一课表安排，制定在线教学计划</w:t>
      </w:r>
    </w:p>
    <w:p w:rsidR="007E205C" w:rsidRDefault="007E205C" w:rsidP="007E205C">
      <w:pPr>
        <w:spacing w:line="4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）根据每日课程内容，做好在线互动准备。</w:t>
      </w:r>
    </w:p>
    <w:p w:rsidR="007E205C" w:rsidRDefault="007E205C" w:rsidP="007E205C">
      <w:pPr>
        <w:spacing w:line="460" w:lineRule="exact"/>
        <w:ind w:firstLineChars="200" w:firstLine="480"/>
        <w:rPr>
          <w:rFonts w:ascii="宋体" w:hAnsi="宋体" w:cs="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cs="宋体" w:hint="eastAsia"/>
          <w:sz w:val="24"/>
        </w:rPr>
        <w:t>严格按照课表时间进入平台，提前预告学生教学内容，做好师生在线互动及实时答疑的技术准备、辅导准备、资源准备。</w:t>
      </w:r>
    </w:p>
    <w:p w:rsidR="007E205C" w:rsidRDefault="007E205C" w:rsidP="007E205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）每节课</w:t>
      </w:r>
      <w:r w:rsidR="00361F1B">
        <w:rPr>
          <w:rFonts w:ascii="宋体" w:hAnsi="宋体" w:cs="宋体" w:hint="eastAsia"/>
          <w:sz w:val="24"/>
        </w:rPr>
        <w:t>根据重难点内容提几个问题</w:t>
      </w:r>
      <w:r>
        <w:rPr>
          <w:rFonts w:ascii="宋体" w:hAnsi="宋体" w:cs="宋体" w:hint="eastAsia"/>
          <w:sz w:val="24"/>
        </w:rPr>
        <w:t>，与学生进行有效互动</w:t>
      </w:r>
      <w:r>
        <w:rPr>
          <w:rFonts w:ascii="宋体" w:hAnsi="宋体" w:cs="宋体" w:hint="eastAsia"/>
          <w:sz w:val="24"/>
        </w:rPr>
        <w:t>.</w:t>
      </w:r>
    </w:p>
    <w:p w:rsidR="00361F1B" w:rsidRDefault="00361F1B" w:rsidP="00361F1B">
      <w:pPr>
        <w:numPr>
          <w:ilvl w:val="0"/>
          <w:numId w:val="2"/>
        </w:numPr>
        <w:spacing w:line="360" w:lineRule="auto"/>
        <w:ind w:firstLineChars="200" w:firstLine="480"/>
        <w:rPr>
          <w:rFonts w:ascii="宋体" w:hAnsi="宋体"/>
          <w:b/>
          <w:sz w:val="24"/>
        </w:rPr>
      </w:pPr>
      <w:r>
        <w:rPr>
          <w:rFonts w:ascii="宋体" w:hAnsi="宋体" w:hint="eastAsia"/>
          <w:b/>
          <w:sz w:val="24"/>
        </w:rPr>
        <w:t>互动</w:t>
      </w:r>
    </w:p>
    <w:p w:rsidR="00361F1B" w:rsidRPr="00361F1B" w:rsidRDefault="00361F1B" w:rsidP="00361F1B">
      <w:pPr>
        <w:spacing w:line="360" w:lineRule="auto"/>
        <w:ind w:firstLineChars="100" w:firstLine="240"/>
        <w:rPr>
          <w:rFonts w:asciiTheme="minorEastAsia" w:hAnsiTheme="minorEastAsia" w:cs="宋体"/>
          <w:sz w:val="24"/>
        </w:rPr>
      </w:pPr>
      <w:r w:rsidRPr="00361F1B">
        <w:rPr>
          <w:rFonts w:asciiTheme="minorEastAsia" w:hAnsiTheme="minorEastAsia" w:cs="宋体" w:hint="eastAsia"/>
          <w:sz w:val="24"/>
        </w:rPr>
        <w:t>1、借助多种终端网上辅导、互动教学中，围绕新授巩固、复习提炼、训练夯实等方面开展自主学习策略指导。</w:t>
      </w:r>
    </w:p>
    <w:p w:rsidR="00361F1B" w:rsidRPr="00361F1B" w:rsidRDefault="00361F1B" w:rsidP="00361F1B">
      <w:pPr>
        <w:spacing w:line="360" w:lineRule="auto"/>
        <w:ind w:firstLineChars="100" w:firstLine="240"/>
        <w:rPr>
          <w:rFonts w:asciiTheme="minorEastAsia" w:hAnsiTheme="minorEastAsia" w:cs="宋体"/>
          <w:sz w:val="24"/>
        </w:rPr>
      </w:pPr>
      <w:r w:rsidRPr="00361F1B">
        <w:rPr>
          <w:rFonts w:asciiTheme="minorEastAsia" w:hAnsiTheme="minorEastAsia" w:cs="宋体" w:hint="eastAsia"/>
          <w:sz w:val="24"/>
        </w:rPr>
        <w:t>2、市统一课后辅导应与授课内容同步，每节课播出结束之后视情况开展课后辅导，必要的知识梳理和学生对基础知识的背诵和理解的力度，以学生的掌握、理解的情况来调节线上辅导进度。但不得影响学生收看下一时段市统一课。</w:t>
      </w:r>
    </w:p>
    <w:p w:rsidR="00361F1B" w:rsidRPr="00361F1B" w:rsidRDefault="00361F1B" w:rsidP="00361F1B">
      <w:pPr>
        <w:spacing w:line="360" w:lineRule="auto"/>
        <w:ind w:firstLineChars="100" w:firstLine="240"/>
        <w:rPr>
          <w:rFonts w:asciiTheme="minorEastAsia" w:hAnsiTheme="minorEastAsia" w:cs="宋体"/>
          <w:sz w:val="24"/>
        </w:rPr>
      </w:pPr>
      <w:r w:rsidRPr="00361F1B">
        <w:rPr>
          <w:rFonts w:asciiTheme="minorEastAsia" w:hAnsiTheme="minorEastAsia" w:cs="宋体" w:hint="eastAsia"/>
          <w:sz w:val="24"/>
        </w:rPr>
        <w:t>3、学生完成作业后，教师作业的反馈可以使用相关平台的点评功能，支持文字和语音两种点评方式，保护学生学习兴趣和隐私。</w:t>
      </w:r>
    </w:p>
    <w:p w:rsidR="00361F1B" w:rsidRPr="00361F1B" w:rsidRDefault="00361F1B" w:rsidP="00361F1B">
      <w:pPr>
        <w:spacing w:line="360" w:lineRule="auto"/>
        <w:ind w:firstLineChars="100" w:firstLine="240"/>
        <w:rPr>
          <w:rFonts w:asciiTheme="minorEastAsia" w:hAnsiTheme="minorEastAsia" w:cs="宋体"/>
          <w:sz w:val="24"/>
        </w:rPr>
      </w:pPr>
      <w:r w:rsidRPr="00361F1B">
        <w:rPr>
          <w:rFonts w:asciiTheme="minorEastAsia" w:hAnsiTheme="minorEastAsia" w:cs="宋体" w:hint="eastAsia"/>
          <w:sz w:val="24"/>
        </w:rPr>
        <w:t>4、教师及时线上或线下批阅，并对学生及时反馈，作业讲评可分两部分，共性问题制作微视频，个性问题可在线答疑。</w:t>
      </w:r>
    </w:p>
    <w:p w:rsidR="00361F1B" w:rsidRPr="00361F1B" w:rsidRDefault="00361F1B" w:rsidP="00361F1B">
      <w:pPr>
        <w:spacing w:line="360" w:lineRule="auto"/>
        <w:ind w:firstLineChars="100" w:firstLine="240"/>
        <w:rPr>
          <w:rFonts w:asciiTheme="minorEastAsia" w:hAnsiTheme="minorEastAsia" w:cs="宋体"/>
          <w:sz w:val="24"/>
        </w:rPr>
      </w:pPr>
      <w:r w:rsidRPr="00361F1B">
        <w:rPr>
          <w:rFonts w:asciiTheme="minorEastAsia" w:hAnsiTheme="minorEastAsia" w:cs="宋体" w:hint="eastAsia"/>
          <w:sz w:val="24"/>
        </w:rPr>
        <w:t>5、作业要提供完整解题过程的详解答案，在学生作业订正的基础上，要向学生推送比较详细的解答过程，帮助学生更好理解和订正。</w:t>
      </w:r>
    </w:p>
    <w:p w:rsidR="00361F1B" w:rsidRPr="00361F1B" w:rsidRDefault="00361F1B" w:rsidP="00361F1B">
      <w:pPr>
        <w:spacing w:line="360" w:lineRule="auto"/>
        <w:ind w:firstLineChars="100" w:firstLine="240"/>
        <w:rPr>
          <w:rFonts w:asciiTheme="minorEastAsia" w:hAnsiTheme="minorEastAsia" w:cs="宋体"/>
          <w:sz w:val="24"/>
        </w:rPr>
      </w:pPr>
      <w:r w:rsidRPr="00361F1B">
        <w:rPr>
          <w:rFonts w:asciiTheme="minorEastAsia" w:hAnsiTheme="minorEastAsia" w:cs="宋体" w:hint="eastAsia"/>
          <w:sz w:val="24"/>
        </w:rPr>
        <w:t>6、针对学困生，教师应与家长、学生以晓黑板、微信、</w:t>
      </w:r>
      <w:r w:rsidRPr="00361F1B">
        <w:rPr>
          <w:rFonts w:asciiTheme="minorEastAsia" w:hAnsiTheme="minorEastAsia" w:cs="宋体"/>
          <w:sz w:val="24"/>
        </w:rPr>
        <w:t>QQ</w:t>
      </w:r>
      <w:r w:rsidRPr="00361F1B">
        <w:rPr>
          <w:rFonts w:asciiTheme="minorEastAsia" w:hAnsiTheme="minorEastAsia" w:cs="宋体" w:hint="eastAsia"/>
          <w:sz w:val="24"/>
        </w:rPr>
        <w:t>或电话等多种形式进行个别指导。</w:t>
      </w:r>
    </w:p>
    <w:p w:rsidR="00361F1B" w:rsidRDefault="00361F1B" w:rsidP="00361F1B">
      <w:pPr>
        <w:rPr>
          <w:rFonts w:ascii="宋体" w:hAnsi="宋体"/>
          <w:b/>
          <w:sz w:val="24"/>
        </w:rPr>
      </w:pPr>
      <w:r>
        <w:rPr>
          <w:rFonts w:ascii="宋体" w:hAnsi="宋体" w:hint="eastAsia"/>
          <w:b/>
          <w:sz w:val="24"/>
        </w:rPr>
        <w:lastRenderedPageBreak/>
        <w:t>3</w:t>
      </w:r>
      <w:r>
        <w:rPr>
          <w:rFonts w:ascii="宋体" w:hAnsi="宋体" w:hint="eastAsia"/>
          <w:b/>
          <w:sz w:val="24"/>
        </w:rPr>
        <w:t>、作业</w:t>
      </w:r>
    </w:p>
    <w:p w:rsidR="00361F1B" w:rsidRDefault="00361F1B" w:rsidP="00361F1B">
      <w:pPr>
        <w:spacing w:line="46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）备课组作业统一、通过平台发布作业，作业形式要创新，作业量要适量。</w:t>
      </w:r>
    </w:p>
    <w:p w:rsidR="00361F1B" w:rsidRDefault="00361F1B" w:rsidP="00361F1B">
      <w:pPr>
        <w:spacing w:line="46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）教师及时查阅，并反馈学生作业。</w:t>
      </w:r>
    </w:p>
    <w:p w:rsidR="00361F1B" w:rsidRDefault="00361F1B" w:rsidP="00361F1B">
      <w:pPr>
        <w:spacing w:line="46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）实行分层设计，注意操作可行、结果有效。</w:t>
      </w:r>
    </w:p>
    <w:p w:rsidR="00361F1B" w:rsidRDefault="00361F1B" w:rsidP="00361F1B">
      <w:pPr>
        <w:spacing w:line="360" w:lineRule="auto"/>
        <w:ind w:firstLineChars="200" w:firstLine="480"/>
        <w:rPr>
          <w:rFonts w:ascii="宋体" w:hAnsi="宋体"/>
          <w:b/>
          <w:sz w:val="24"/>
        </w:rPr>
      </w:pPr>
      <w:r>
        <w:rPr>
          <w:rFonts w:ascii="宋体" w:hAnsi="宋体" w:hint="eastAsia"/>
          <w:b/>
          <w:sz w:val="24"/>
        </w:rPr>
        <w:t>4</w:t>
      </w:r>
      <w:r>
        <w:rPr>
          <w:rFonts w:ascii="宋体" w:hAnsi="宋体" w:hint="eastAsia"/>
          <w:b/>
          <w:sz w:val="24"/>
        </w:rPr>
        <w:t>、评价</w:t>
      </w:r>
    </w:p>
    <w:p w:rsidR="00361F1B" w:rsidRDefault="00361F1B" w:rsidP="00361F1B">
      <w:pPr>
        <w:spacing w:line="460" w:lineRule="exact"/>
        <w:ind w:firstLineChars="200" w:firstLine="480"/>
        <w:rPr>
          <w:rFonts w:ascii="宋体" w:hAnsi="宋体"/>
          <w:sz w:val="24"/>
        </w:rPr>
      </w:pPr>
      <w:r>
        <w:rPr>
          <w:rFonts w:ascii="宋体" w:hAnsi="宋体" w:hint="eastAsia"/>
          <w:sz w:val="24"/>
        </w:rPr>
        <w:t>从听课效率、自主任务及时完成与质量、自主整理、疑惑交流质量等多个维度，加强对学生学习表现的客观评价</w:t>
      </w:r>
    </w:p>
    <w:p w:rsidR="00361F1B" w:rsidRDefault="00361F1B" w:rsidP="00361F1B">
      <w:pPr>
        <w:spacing w:line="360" w:lineRule="auto"/>
        <w:rPr>
          <w:rFonts w:ascii="宋体" w:hAnsi="宋体" w:cs="宋体"/>
          <w:b/>
          <w:sz w:val="24"/>
        </w:rPr>
      </w:pPr>
      <w:r>
        <w:rPr>
          <w:rFonts w:ascii="宋体" w:hAnsi="宋体" w:cs="宋体" w:hint="eastAsia"/>
          <w:b/>
          <w:sz w:val="24"/>
        </w:rPr>
        <w:t>（三）深度教研，配合区级视导，切实提高在线教学品质</w:t>
      </w:r>
    </w:p>
    <w:p w:rsidR="00361F1B" w:rsidRDefault="00361F1B" w:rsidP="00361F1B">
      <w:pPr>
        <w:spacing w:line="460" w:lineRule="exact"/>
        <w:ind w:firstLineChars="200" w:firstLine="480"/>
        <w:rPr>
          <w:rFonts w:ascii="宋体" w:hAnsi="宋体"/>
          <w:sz w:val="24"/>
        </w:rPr>
      </w:pPr>
      <w:r>
        <w:rPr>
          <w:rFonts w:ascii="宋体" w:hAnsi="宋体" w:hint="eastAsia"/>
          <w:sz w:val="24"/>
        </w:rPr>
        <w:t>1</w:t>
      </w:r>
      <w:r>
        <w:rPr>
          <w:rFonts w:ascii="宋体" w:hAnsi="宋体" w:hint="eastAsia"/>
          <w:sz w:val="24"/>
        </w:rPr>
        <w:t>、以</w:t>
      </w:r>
      <w:r>
        <w:rPr>
          <w:rFonts w:ascii="宋体" w:hAnsi="宋体" w:hint="eastAsia"/>
          <w:sz w:val="24"/>
        </w:rPr>
        <w:t>QQ</w:t>
      </w:r>
      <w:r>
        <w:rPr>
          <w:rFonts w:ascii="宋体" w:hAnsi="宋体" w:hint="eastAsia"/>
          <w:sz w:val="24"/>
        </w:rPr>
        <w:t>视频会议形式组织每周一次的主题教研活动与备课组活动</w:t>
      </w:r>
    </w:p>
    <w:p w:rsidR="00361F1B" w:rsidRDefault="00361F1B" w:rsidP="00361F1B">
      <w:pPr>
        <w:spacing w:line="460" w:lineRule="exact"/>
        <w:ind w:firstLineChars="200" w:firstLine="480"/>
        <w:rPr>
          <w:rFonts w:ascii="宋体" w:hAnsi="宋体"/>
          <w:sz w:val="24"/>
        </w:rPr>
      </w:pPr>
      <w:r>
        <w:rPr>
          <w:rFonts w:ascii="宋体" w:hAnsi="宋体" w:hint="eastAsia"/>
          <w:sz w:val="24"/>
        </w:rPr>
        <w:t>2</w:t>
      </w:r>
      <w:r>
        <w:rPr>
          <w:rFonts w:ascii="宋体" w:hAnsi="宋体" w:hint="eastAsia"/>
          <w:sz w:val="24"/>
        </w:rPr>
        <w:t>、每位教师在观课的同时做好听课记录，也可以跨年级、跨学科观课并做好听课记录，教导处以拍照上传形式随机督查。</w:t>
      </w:r>
    </w:p>
    <w:p w:rsidR="00361F1B" w:rsidRDefault="00361F1B" w:rsidP="00361F1B">
      <w:pPr>
        <w:spacing w:line="460" w:lineRule="exact"/>
        <w:ind w:firstLineChars="200" w:firstLine="480"/>
        <w:rPr>
          <w:rFonts w:ascii="宋体" w:hAnsi="宋体"/>
          <w:sz w:val="24"/>
        </w:rPr>
      </w:pPr>
      <w:r>
        <w:rPr>
          <w:rFonts w:ascii="宋体" w:hAnsi="宋体" w:hint="eastAsia"/>
          <w:sz w:val="24"/>
        </w:rPr>
        <w:t>3</w:t>
      </w:r>
      <w:r>
        <w:rPr>
          <w:rFonts w:ascii="宋体" w:hAnsi="宋体" w:hint="eastAsia"/>
          <w:sz w:val="24"/>
        </w:rPr>
        <w:t>、在线课堂向教研员开放。</w:t>
      </w:r>
    </w:p>
    <w:p w:rsidR="00361F1B" w:rsidRDefault="00361F1B" w:rsidP="00361F1B">
      <w:pPr>
        <w:spacing w:line="460" w:lineRule="exact"/>
        <w:rPr>
          <w:rFonts w:ascii="宋体" w:hAnsi="宋体" w:cs="宋体"/>
          <w:b/>
          <w:bCs/>
          <w:color w:val="000000"/>
          <w:sz w:val="24"/>
        </w:rPr>
      </w:pPr>
      <w:r>
        <w:rPr>
          <w:rFonts w:ascii="宋体" w:hAnsi="宋体" w:cs="宋体" w:hint="eastAsia"/>
          <w:b/>
          <w:bCs/>
          <w:color w:val="000000"/>
          <w:sz w:val="24"/>
        </w:rPr>
        <w:t>（四）及时梳理，汇总经验，智慧分享</w:t>
      </w:r>
    </w:p>
    <w:p w:rsidR="00361F1B" w:rsidRDefault="00361F1B" w:rsidP="00361F1B">
      <w:pPr>
        <w:spacing w:line="360" w:lineRule="auto"/>
        <w:ind w:firstLine="480"/>
        <w:rPr>
          <w:rFonts w:ascii="宋体" w:hAnsi="宋体"/>
          <w:sz w:val="24"/>
        </w:rPr>
      </w:pPr>
      <w:r>
        <w:rPr>
          <w:rFonts w:ascii="宋体" w:hAnsi="宋体" w:cs="宋体" w:hint="eastAsia"/>
          <w:color w:val="000000"/>
          <w:sz w:val="24"/>
        </w:rPr>
        <w:t>1</w:t>
      </w:r>
      <w:r>
        <w:rPr>
          <w:rFonts w:ascii="宋体" w:hAnsi="宋体" w:cs="宋体" w:hint="eastAsia"/>
          <w:color w:val="000000"/>
          <w:sz w:val="24"/>
        </w:rPr>
        <w:t>、</w:t>
      </w:r>
      <w:r>
        <w:rPr>
          <w:rFonts w:ascii="宋体" w:hAnsi="宋体" w:hint="eastAsia"/>
          <w:sz w:val="24"/>
        </w:rPr>
        <w:t>汇总整理。包括教学计划、备课资料、教师教案、作业设计、教研记录、有效线上互动经验总结等。</w:t>
      </w:r>
    </w:p>
    <w:p w:rsidR="00361F1B" w:rsidRDefault="00361F1B" w:rsidP="00361F1B">
      <w:pPr>
        <w:spacing w:line="360" w:lineRule="auto"/>
        <w:ind w:firstLine="480"/>
        <w:rPr>
          <w:sz w:val="24"/>
        </w:rPr>
      </w:pPr>
      <w:r>
        <w:rPr>
          <w:rFonts w:hint="eastAsia"/>
          <w:sz w:val="24"/>
        </w:rPr>
        <w:t>2、梳理经验。及时梳理，汇总优秀经验。</w:t>
      </w:r>
    </w:p>
    <w:p w:rsidR="007D6625" w:rsidRPr="007D6625" w:rsidRDefault="00361F1B" w:rsidP="007D6625">
      <w:pPr>
        <w:spacing w:line="360" w:lineRule="auto"/>
        <w:ind w:firstLine="480"/>
        <w:rPr>
          <w:sz w:val="24"/>
        </w:rPr>
      </w:pPr>
      <w:r>
        <w:rPr>
          <w:rFonts w:hint="eastAsia"/>
          <w:sz w:val="24"/>
        </w:rPr>
        <w:t>3、通过微信等平台，及时交流与分享，共同提高。</w:t>
      </w:r>
    </w:p>
    <w:tbl>
      <w:tblPr>
        <w:tblStyle w:val="a4"/>
        <w:tblpPr w:leftFromText="180" w:rightFromText="180" w:vertAnchor="text" w:horzAnchor="margin" w:tblpY="353"/>
        <w:tblW w:w="0" w:type="auto"/>
        <w:tblLook w:val="04A0"/>
      </w:tblPr>
      <w:tblGrid>
        <w:gridCol w:w="988"/>
        <w:gridCol w:w="1701"/>
        <w:gridCol w:w="992"/>
        <w:gridCol w:w="1559"/>
        <w:gridCol w:w="992"/>
        <w:gridCol w:w="1843"/>
      </w:tblGrid>
      <w:tr w:rsidR="007D6625" w:rsidTr="007D6625">
        <w:tc>
          <w:tcPr>
            <w:tcW w:w="988" w:type="dxa"/>
            <w:vMerge w:val="restart"/>
          </w:tcPr>
          <w:p w:rsidR="007D6625" w:rsidRDefault="007D6625" w:rsidP="007D6625">
            <w:pPr>
              <w:rPr>
                <w:rFonts w:asciiTheme="minorEastAsia" w:hAnsiTheme="minorEastAsia"/>
                <w:sz w:val="24"/>
              </w:rPr>
            </w:pPr>
            <w:bookmarkStart w:id="2" w:name="_Hlk34904839"/>
            <w:r>
              <w:rPr>
                <w:rFonts w:asciiTheme="minorEastAsia" w:hAnsiTheme="minorEastAsia" w:hint="eastAsia"/>
                <w:sz w:val="24"/>
              </w:rPr>
              <w:t>张晓丽</w:t>
            </w:r>
          </w:p>
        </w:tc>
        <w:tc>
          <w:tcPr>
            <w:tcW w:w="1701" w:type="dxa"/>
          </w:tcPr>
          <w:p w:rsidR="007D6625" w:rsidRDefault="007D6625" w:rsidP="007D6625">
            <w:pPr>
              <w:rPr>
                <w:rFonts w:asciiTheme="minorEastAsia" w:hAnsiTheme="minorEastAsia"/>
                <w:sz w:val="24"/>
              </w:rPr>
            </w:pPr>
            <w:r>
              <w:rPr>
                <w:rFonts w:asciiTheme="minorEastAsia" w:hAnsiTheme="minorEastAsia" w:hint="eastAsia"/>
                <w:sz w:val="24"/>
              </w:rPr>
              <w:t>一年级美术</w:t>
            </w:r>
          </w:p>
        </w:tc>
        <w:tc>
          <w:tcPr>
            <w:tcW w:w="992" w:type="dxa"/>
            <w:vMerge w:val="restart"/>
          </w:tcPr>
          <w:p w:rsidR="007D6625" w:rsidRDefault="007D6625" w:rsidP="007D6625">
            <w:pPr>
              <w:rPr>
                <w:rFonts w:asciiTheme="minorEastAsia" w:hAnsiTheme="minorEastAsia"/>
                <w:sz w:val="24"/>
              </w:rPr>
            </w:pPr>
            <w:r>
              <w:rPr>
                <w:rFonts w:asciiTheme="minorEastAsia" w:hAnsiTheme="minorEastAsia" w:hint="eastAsia"/>
                <w:sz w:val="24"/>
              </w:rPr>
              <w:t>徐灵</w:t>
            </w:r>
          </w:p>
        </w:tc>
        <w:tc>
          <w:tcPr>
            <w:tcW w:w="1559" w:type="dxa"/>
          </w:tcPr>
          <w:p w:rsidR="007D6625" w:rsidRDefault="007D6625" w:rsidP="007D6625">
            <w:pPr>
              <w:rPr>
                <w:rFonts w:asciiTheme="minorEastAsia" w:hAnsiTheme="minorEastAsia"/>
                <w:sz w:val="24"/>
              </w:rPr>
            </w:pPr>
            <w:r>
              <w:rPr>
                <w:rFonts w:asciiTheme="minorEastAsia" w:hAnsiTheme="minorEastAsia" w:hint="eastAsia"/>
                <w:sz w:val="24"/>
              </w:rPr>
              <w:t>三年级美术</w:t>
            </w:r>
          </w:p>
        </w:tc>
        <w:tc>
          <w:tcPr>
            <w:tcW w:w="992" w:type="dxa"/>
            <w:vMerge w:val="restart"/>
          </w:tcPr>
          <w:p w:rsidR="007D6625" w:rsidRDefault="007D6625" w:rsidP="007D6625">
            <w:pPr>
              <w:rPr>
                <w:rFonts w:asciiTheme="minorEastAsia" w:hAnsiTheme="minorEastAsia"/>
                <w:sz w:val="24"/>
              </w:rPr>
            </w:pPr>
            <w:r>
              <w:rPr>
                <w:rFonts w:asciiTheme="minorEastAsia" w:hAnsiTheme="minorEastAsia" w:hint="eastAsia"/>
                <w:sz w:val="24"/>
              </w:rPr>
              <w:t>黄佳麟</w:t>
            </w:r>
          </w:p>
        </w:tc>
        <w:tc>
          <w:tcPr>
            <w:tcW w:w="1843" w:type="dxa"/>
          </w:tcPr>
          <w:p w:rsidR="007D6625" w:rsidRDefault="007D6625" w:rsidP="007D6625">
            <w:pPr>
              <w:rPr>
                <w:rFonts w:asciiTheme="minorEastAsia" w:hAnsiTheme="minorEastAsia"/>
                <w:sz w:val="24"/>
              </w:rPr>
            </w:pPr>
            <w:r>
              <w:rPr>
                <w:rFonts w:asciiTheme="minorEastAsia" w:hAnsiTheme="minorEastAsia" w:hint="eastAsia"/>
                <w:sz w:val="24"/>
              </w:rPr>
              <w:t>六年级艺术</w:t>
            </w:r>
          </w:p>
        </w:tc>
      </w:tr>
      <w:tr w:rsidR="007D6625" w:rsidRPr="00E86511" w:rsidTr="007D6625">
        <w:tc>
          <w:tcPr>
            <w:tcW w:w="988" w:type="dxa"/>
            <w:vMerge/>
          </w:tcPr>
          <w:p w:rsidR="007D6625" w:rsidRDefault="007D6625" w:rsidP="007D6625">
            <w:pPr>
              <w:rPr>
                <w:rFonts w:asciiTheme="minorEastAsia" w:hAnsiTheme="minorEastAsia"/>
                <w:sz w:val="24"/>
              </w:rPr>
            </w:pPr>
          </w:p>
        </w:tc>
        <w:tc>
          <w:tcPr>
            <w:tcW w:w="1701" w:type="dxa"/>
          </w:tcPr>
          <w:p w:rsidR="007D6625" w:rsidRDefault="007D6625" w:rsidP="007D6625">
            <w:pPr>
              <w:rPr>
                <w:rFonts w:asciiTheme="minorEastAsia" w:hAnsiTheme="minorEastAsia"/>
                <w:sz w:val="24"/>
              </w:rPr>
            </w:pPr>
            <w:r>
              <w:rPr>
                <w:rFonts w:asciiTheme="minorEastAsia" w:hAnsiTheme="minorEastAsia" w:hint="eastAsia"/>
                <w:sz w:val="24"/>
              </w:rPr>
              <w:t>二年级美术</w:t>
            </w:r>
          </w:p>
        </w:tc>
        <w:tc>
          <w:tcPr>
            <w:tcW w:w="992" w:type="dxa"/>
            <w:vMerge/>
          </w:tcPr>
          <w:p w:rsidR="007D6625" w:rsidRDefault="007D6625" w:rsidP="007D6625">
            <w:pPr>
              <w:rPr>
                <w:rFonts w:asciiTheme="minorEastAsia" w:hAnsiTheme="minorEastAsia"/>
                <w:sz w:val="24"/>
              </w:rPr>
            </w:pPr>
          </w:p>
        </w:tc>
        <w:tc>
          <w:tcPr>
            <w:tcW w:w="1559" w:type="dxa"/>
          </w:tcPr>
          <w:p w:rsidR="007D6625" w:rsidRDefault="007D6625" w:rsidP="007D6625">
            <w:pPr>
              <w:rPr>
                <w:rFonts w:asciiTheme="minorEastAsia" w:hAnsiTheme="minorEastAsia"/>
                <w:sz w:val="24"/>
              </w:rPr>
            </w:pPr>
            <w:r>
              <w:rPr>
                <w:rFonts w:asciiTheme="minorEastAsia" w:hAnsiTheme="minorEastAsia" w:hint="eastAsia"/>
                <w:sz w:val="24"/>
              </w:rPr>
              <w:t>四年级美术</w:t>
            </w:r>
          </w:p>
        </w:tc>
        <w:tc>
          <w:tcPr>
            <w:tcW w:w="992" w:type="dxa"/>
            <w:vMerge/>
          </w:tcPr>
          <w:p w:rsidR="007D6625" w:rsidRDefault="007D6625" w:rsidP="007D6625">
            <w:pPr>
              <w:rPr>
                <w:rFonts w:asciiTheme="minorEastAsia" w:hAnsiTheme="minorEastAsia"/>
                <w:sz w:val="24"/>
              </w:rPr>
            </w:pPr>
          </w:p>
        </w:tc>
        <w:tc>
          <w:tcPr>
            <w:tcW w:w="1843" w:type="dxa"/>
          </w:tcPr>
          <w:p w:rsidR="007D6625" w:rsidRPr="00E86511" w:rsidRDefault="007D6625" w:rsidP="007D6625">
            <w:pPr>
              <w:rPr>
                <w:rFonts w:asciiTheme="minorEastAsia" w:hAnsiTheme="minorEastAsia"/>
                <w:sz w:val="24"/>
              </w:rPr>
            </w:pPr>
            <w:r w:rsidRPr="00E86511">
              <w:rPr>
                <w:rFonts w:asciiTheme="minorEastAsia" w:hAnsiTheme="minorEastAsia" w:hint="eastAsia"/>
                <w:sz w:val="24"/>
              </w:rPr>
              <w:t>七年级艺术</w:t>
            </w:r>
          </w:p>
        </w:tc>
      </w:tr>
      <w:tr w:rsidR="007D6625" w:rsidTr="007D6625">
        <w:tc>
          <w:tcPr>
            <w:tcW w:w="988" w:type="dxa"/>
            <w:vMerge/>
          </w:tcPr>
          <w:p w:rsidR="007D6625" w:rsidRDefault="007D6625" w:rsidP="007D6625">
            <w:pPr>
              <w:rPr>
                <w:rFonts w:asciiTheme="minorEastAsia" w:hAnsiTheme="minorEastAsia"/>
                <w:sz w:val="24"/>
              </w:rPr>
            </w:pPr>
          </w:p>
        </w:tc>
        <w:tc>
          <w:tcPr>
            <w:tcW w:w="1701" w:type="dxa"/>
          </w:tcPr>
          <w:p w:rsidR="007D6625" w:rsidRDefault="007D6625" w:rsidP="007D6625">
            <w:pPr>
              <w:rPr>
                <w:rFonts w:asciiTheme="minorEastAsia" w:hAnsiTheme="minorEastAsia"/>
                <w:sz w:val="24"/>
              </w:rPr>
            </w:pPr>
            <w:r>
              <w:rPr>
                <w:rFonts w:asciiTheme="minorEastAsia" w:hAnsiTheme="minorEastAsia" w:hint="eastAsia"/>
                <w:sz w:val="24"/>
              </w:rPr>
              <w:t>五年级美术</w:t>
            </w:r>
          </w:p>
        </w:tc>
        <w:tc>
          <w:tcPr>
            <w:tcW w:w="992" w:type="dxa"/>
            <w:vMerge/>
          </w:tcPr>
          <w:p w:rsidR="007D6625" w:rsidRDefault="007D6625" w:rsidP="007D6625">
            <w:pPr>
              <w:rPr>
                <w:rFonts w:asciiTheme="minorEastAsia" w:hAnsiTheme="minorEastAsia"/>
                <w:sz w:val="24"/>
              </w:rPr>
            </w:pPr>
          </w:p>
        </w:tc>
        <w:tc>
          <w:tcPr>
            <w:tcW w:w="1559" w:type="dxa"/>
          </w:tcPr>
          <w:p w:rsidR="007D6625" w:rsidRDefault="007D6625" w:rsidP="007D6625">
            <w:pPr>
              <w:rPr>
                <w:rFonts w:asciiTheme="minorEastAsia" w:hAnsiTheme="minorEastAsia"/>
                <w:sz w:val="24"/>
              </w:rPr>
            </w:pPr>
            <w:r>
              <w:rPr>
                <w:rFonts w:asciiTheme="minorEastAsia" w:hAnsiTheme="minorEastAsia" w:hint="eastAsia"/>
                <w:sz w:val="24"/>
              </w:rPr>
              <w:t>五年级美术</w:t>
            </w:r>
          </w:p>
        </w:tc>
        <w:tc>
          <w:tcPr>
            <w:tcW w:w="992" w:type="dxa"/>
            <w:vMerge/>
          </w:tcPr>
          <w:p w:rsidR="007D6625" w:rsidRDefault="007D6625" w:rsidP="007D6625">
            <w:pPr>
              <w:rPr>
                <w:rFonts w:asciiTheme="minorEastAsia" w:hAnsiTheme="minorEastAsia"/>
                <w:sz w:val="24"/>
              </w:rPr>
            </w:pPr>
          </w:p>
        </w:tc>
        <w:tc>
          <w:tcPr>
            <w:tcW w:w="1843" w:type="dxa"/>
          </w:tcPr>
          <w:p w:rsidR="007D6625" w:rsidRDefault="007D6625" w:rsidP="007D6625">
            <w:pPr>
              <w:rPr>
                <w:rFonts w:asciiTheme="minorEastAsia" w:hAnsiTheme="minorEastAsia"/>
                <w:sz w:val="24"/>
              </w:rPr>
            </w:pPr>
            <w:r>
              <w:rPr>
                <w:rFonts w:asciiTheme="minorEastAsia" w:hAnsiTheme="minorEastAsia" w:hint="eastAsia"/>
                <w:sz w:val="24"/>
              </w:rPr>
              <w:t>八年级艺术</w:t>
            </w:r>
          </w:p>
        </w:tc>
      </w:tr>
      <w:bookmarkEnd w:id="2"/>
      <w:tr w:rsidR="007D6625" w:rsidTr="007D6625">
        <w:tc>
          <w:tcPr>
            <w:tcW w:w="988" w:type="dxa"/>
            <w:vMerge w:val="restart"/>
          </w:tcPr>
          <w:p w:rsidR="007D6625" w:rsidRDefault="007D6625" w:rsidP="007D6625">
            <w:pPr>
              <w:rPr>
                <w:rFonts w:asciiTheme="minorEastAsia" w:hAnsiTheme="minorEastAsia"/>
                <w:sz w:val="24"/>
              </w:rPr>
            </w:pPr>
            <w:r>
              <w:rPr>
                <w:rFonts w:asciiTheme="minorEastAsia" w:hAnsiTheme="minorEastAsia" w:hint="eastAsia"/>
                <w:sz w:val="24"/>
              </w:rPr>
              <w:t>张铱倩</w:t>
            </w:r>
          </w:p>
        </w:tc>
        <w:tc>
          <w:tcPr>
            <w:tcW w:w="1701" w:type="dxa"/>
          </w:tcPr>
          <w:p w:rsidR="007D6625" w:rsidRDefault="007D6625" w:rsidP="007D6625">
            <w:pPr>
              <w:rPr>
                <w:rFonts w:asciiTheme="minorEastAsia" w:hAnsiTheme="minorEastAsia"/>
                <w:sz w:val="24"/>
              </w:rPr>
            </w:pPr>
            <w:r>
              <w:rPr>
                <w:rFonts w:asciiTheme="minorEastAsia" w:hAnsiTheme="minorEastAsia" w:hint="eastAsia"/>
                <w:sz w:val="24"/>
              </w:rPr>
              <w:t>一年级音乐</w:t>
            </w:r>
          </w:p>
        </w:tc>
        <w:tc>
          <w:tcPr>
            <w:tcW w:w="992" w:type="dxa"/>
            <w:vMerge w:val="restart"/>
          </w:tcPr>
          <w:p w:rsidR="007D6625" w:rsidRDefault="007D6625" w:rsidP="007D6625">
            <w:pPr>
              <w:rPr>
                <w:rFonts w:asciiTheme="minorEastAsia" w:hAnsiTheme="minorEastAsia"/>
                <w:sz w:val="24"/>
              </w:rPr>
            </w:pPr>
            <w:r>
              <w:rPr>
                <w:rFonts w:asciiTheme="minorEastAsia" w:hAnsiTheme="minorEastAsia" w:hint="eastAsia"/>
                <w:sz w:val="24"/>
              </w:rPr>
              <w:t>网雯</w:t>
            </w:r>
          </w:p>
        </w:tc>
        <w:tc>
          <w:tcPr>
            <w:tcW w:w="1559" w:type="dxa"/>
          </w:tcPr>
          <w:p w:rsidR="007D6625" w:rsidRDefault="007D6625" w:rsidP="007D6625">
            <w:pPr>
              <w:rPr>
                <w:rFonts w:asciiTheme="minorEastAsia" w:hAnsiTheme="minorEastAsia"/>
                <w:sz w:val="24"/>
              </w:rPr>
            </w:pPr>
            <w:r>
              <w:rPr>
                <w:rFonts w:asciiTheme="minorEastAsia" w:hAnsiTheme="minorEastAsia" w:hint="eastAsia"/>
                <w:sz w:val="24"/>
              </w:rPr>
              <w:t>二年级音乐</w:t>
            </w:r>
          </w:p>
        </w:tc>
        <w:tc>
          <w:tcPr>
            <w:tcW w:w="992" w:type="dxa"/>
            <w:vMerge w:val="restart"/>
          </w:tcPr>
          <w:p w:rsidR="007D6625" w:rsidRDefault="007D6625" w:rsidP="007D6625">
            <w:pPr>
              <w:rPr>
                <w:rFonts w:asciiTheme="minorEastAsia" w:hAnsiTheme="minorEastAsia"/>
                <w:sz w:val="24"/>
              </w:rPr>
            </w:pPr>
            <w:r>
              <w:rPr>
                <w:rFonts w:asciiTheme="minorEastAsia" w:hAnsiTheme="minorEastAsia" w:hint="eastAsia"/>
                <w:sz w:val="24"/>
              </w:rPr>
              <w:t>孙凡舒</w:t>
            </w:r>
          </w:p>
        </w:tc>
        <w:tc>
          <w:tcPr>
            <w:tcW w:w="1843" w:type="dxa"/>
          </w:tcPr>
          <w:p w:rsidR="007D6625" w:rsidRDefault="007D6625" w:rsidP="007D6625">
            <w:pPr>
              <w:rPr>
                <w:rFonts w:asciiTheme="minorEastAsia" w:hAnsiTheme="minorEastAsia"/>
                <w:sz w:val="24"/>
              </w:rPr>
            </w:pPr>
            <w:r>
              <w:rPr>
                <w:rFonts w:asciiTheme="minorEastAsia" w:hAnsiTheme="minorEastAsia" w:hint="eastAsia"/>
                <w:sz w:val="24"/>
              </w:rPr>
              <w:t>六年级音乐</w:t>
            </w:r>
          </w:p>
        </w:tc>
      </w:tr>
      <w:tr w:rsidR="007D6625" w:rsidRPr="00E86511" w:rsidTr="007D6625">
        <w:tc>
          <w:tcPr>
            <w:tcW w:w="988" w:type="dxa"/>
            <w:vMerge/>
          </w:tcPr>
          <w:p w:rsidR="007D6625" w:rsidRDefault="007D6625" w:rsidP="007D6625">
            <w:pPr>
              <w:rPr>
                <w:rFonts w:asciiTheme="minorEastAsia" w:hAnsiTheme="minorEastAsia"/>
                <w:sz w:val="24"/>
              </w:rPr>
            </w:pPr>
          </w:p>
        </w:tc>
        <w:tc>
          <w:tcPr>
            <w:tcW w:w="1701" w:type="dxa"/>
          </w:tcPr>
          <w:p w:rsidR="007D6625" w:rsidRDefault="007D6625" w:rsidP="007D6625">
            <w:pPr>
              <w:rPr>
                <w:rFonts w:asciiTheme="minorEastAsia" w:hAnsiTheme="minorEastAsia"/>
                <w:sz w:val="24"/>
              </w:rPr>
            </w:pPr>
            <w:r>
              <w:rPr>
                <w:rFonts w:asciiTheme="minorEastAsia" w:hAnsiTheme="minorEastAsia" w:hint="eastAsia"/>
                <w:sz w:val="24"/>
              </w:rPr>
              <w:t>三年级音乐</w:t>
            </w:r>
          </w:p>
        </w:tc>
        <w:tc>
          <w:tcPr>
            <w:tcW w:w="992" w:type="dxa"/>
            <w:vMerge/>
          </w:tcPr>
          <w:p w:rsidR="007D6625" w:rsidRDefault="007D6625" w:rsidP="007D6625">
            <w:pPr>
              <w:rPr>
                <w:rFonts w:asciiTheme="minorEastAsia" w:hAnsiTheme="minorEastAsia"/>
                <w:sz w:val="24"/>
              </w:rPr>
            </w:pPr>
          </w:p>
        </w:tc>
        <w:tc>
          <w:tcPr>
            <w:tcW w:w="1559" w:type="dxa"/>
          </w:tcPr>
          <w:p w:rsidR="007D6625" w:rsidRDefault="007D6625" w:rsidP="007D6625">
            <w:pPr>
              <w:rPr>
                <w:rFonts w:asciiTheme="minorEastAsia" w:hAnsiTheme="minorEastAsia"/>
                <w:sz w:val="24"/>
              </w:rPr>
            </w:pPr>
            <w:r>
              <w:rPr>
                <w:rFonts w:asciiTheme="minorEastAsia" w:hAnsiTheme="minorEastAsia" w:hint="eastAsia"/>
                <w:sz w:val="24"/>
              </w:rPr>
              <w:t>五年级音乐</w:t>
            </w:r>
          </w:p>
        </w:tc>
        <w:tc>
          <w:tcPr>
            <w:tcW w:w="992" w:type="dxa"/>
            <w:vMerge/>
          </w:tcPr>
          <w:p w:rsidR="007D6625" w:rsidRDefault="007D6625" w:rsidP="007D6625">
            <w:pPr>
              <w:rPr>
                <w:rFonts w:asciiTheme="minorEastAsia" w:hAnsiTheme="minorEastAsia"/>
                <w:sz w:val="24"/>
              </w:rPr>
            </w:pPr>
          </w:p>
        </w:tc>
        <w:tc>
          <w:tcPr>
            <w:tcW w:w="1843" w:type="dxa"/>
          </w:tcPr>
          <w:p w:rsidR="007D6625" w:rsidRPr="00E86511" w:rsidRDefault="007D6625" w:rsidP="007D6625">
            <w:pPr>
              <w:rPr>
                <w:rFonts w:asciiTheme="minorEastAsia" w:hAnsiTheme="minorEastAsia"/>
                <w:sz w:val="24"/>
              </w:rPr>
            </w:pPr>
            <w:r w:rsidRPr="00E86511">
              <w:rPr>
                <w:rFonts w:asciiTheme="minorEastAsia" w:hAnsiTheme="minorEastAsia" w:hint="eastAsia"/>
                <w:sz w:val="24"/>
              </w:rPr>
              <w:t>七年级</w:t>
            </w:r>
            <w:r>
              <w:rPr>
                <w:rFonts w:asciiTheme="minorEastAsia" w:hAnsiTheme="minorEastAsia" w:hint="eastAsia"/>
                <w:sz w:val="24"/>
              </w:rPr>
              <w:t>音乐</w:t>
            </w:r>
          </w:p>
        </w:tc>
      </w:tr>
      <w:tr w:rsidR="007D6625" w:rsidTr="007D6625">
        <w:trPr>
          <w:trHeight w:val="623"/>
        </w:trPr>
        <w:tc>
          <w:tcPr>
            <w:tcW w:w="988" w:type="dxa"/>
            <w:vMerge/>
          </w:tcPr>
          <w:p w:rsidR="007D6625" w:rsidRDefault="007D6625" w:rsidP="007D6625">
            <w:pPr>
              <w:rPr>
                <w:rFonts w:asciiTheme="minorEastAsia" w:hAnsiTheme="minorEastAsia"/>
                <w:sz w:val="24"/>
              </w:rPr>
            </w:pPr>
          </w:p>
        </w:tc>
        <w:tc>
          <w:tcPr>
            <w:tcW w:w="1701" w:type="dxa"/>
            <w:vMerge w:val="restart"/>
          </w:tcPr>
          <w:p w:rsidR="007D6625" w:rsidRDefault="007D6625" w:rsidP="007D6625">
            <w:pPr>
              <w:rPr>
                <w:rFonts w:asciiTheme="minorEastAsia" w:hAnsiTheme="minorEastAsia"/>
                <w:sz w:val="24"/>
              </w:rPr>
            </w:pPr>
            <w:r>
              <w:rPr>
                <w:rFonts w:asciiTheme="minorEastAsia" w:hAnsiTheme="minorEastAsia" w:hint="eastAsia"/>
                <w:sz w:val="24"/>
              </w:rPr>
              <w:t>四年级音乐</w:t>
            </w:r>
          </w:p>
        </w:tc>
        <w:tc>
          <w:tcPr>
            <w:tcW w:w="992" w:type="dxa"/>
            <w:vMerge/>
          </w:tcPr>
          <w:p w:rsidR="007D6625" w:rsidRDefault="007D6625" w:rsidP="007D6625">
            <w:pPr>
              <w:rPr>
                <w:rFonts w:asciiTheme="minorEastAsia" w:hAnsiTheme="minorEastAsia"/>
                <w:sz w:val="24"/>
              </w:rPr>
            </w:pPr>
          </w:p>
        </w:tc>
        <w:tc>
          <w:tcPr>
            <w:tcW w:w="1559" w:type="dxa"/>
            <w:vMerge w:val="restart"/>
          </w:tcPr>
          <w:p w:rsidR="007D6625" w:rsidRDefault="007D6625" w:rsidP="007D6625">
            <w:pPr>
              <w:rPr>
                <w:rFonts w:asciiTheme="minorEastAsia" w:hAnsiTheme="minorEastAsia"/>
                <w:sz w:val="24"/>
              </w:rPr>
            </w:pPr>
          </w:p>
        </w:tc>
        <w:tc>
          <w:tcPr>
            <w:tcW w:w="992" w:type="dxa"/>
            <w:vMerge/>
          </w:tcPr>
          <w:p w:rsidR="007D6625" w:rsidRDefault="007D6625" w:rsidP="007D6625">
            <w:pPr>
              <w:rPr>
                <w:rFonts w:asciiTheme="minorEastAsia" w:hAnsiTheme="minorEastAsia"/>
                <w:sz w:val="24"/>
              </w:rPr>
            </w:pPr>
          </w:p>
        </w:tc>
        <w:tc>
          <w:tcPr>
            <w:tcW w:w="1843" w:type="dxa"/>
          </w:tcPr>
          <w:p w:rsidR="007D6625" w:rsidRDefault="007D6625" w:rsidP="007D6625">
            <w:pPr>
              <w:rPr>
                <w:rFonts w:asciiTheme="minorEastAsia" w:hAnsiTheme="minorEastAsia"/>
                <w:sz w:val="24"/>
              </w:rPr>
            </w:pPr>
            <w:r>
              <w:rPr>
                <w:rFonts w:asciiTheme="minorEastAsia" w:hAnsiTheme="minorEastAsia" w:hint="eastAsia"/>
                <w:sz w:val="24"/>
              </w:rPr>
              <w:t>八年级音乐</w:t>
            </w:r>
          </w:p>
        </w:tc>
      </w:tr>
      <w:tr w:rsidR="007D6625" w:rsidTr="007D6625">
        <w:trPr>
          <w:trHeight w:val="711"/>
        </w:trPr>
        <w:tc>
          <w:tcPr>
            <w:tcW w:w="988" w:type="dxa"/>
            <w:vMerge/>
          </w:tcPr>
          <w:p w:rsidR="007D6625" w:rsidRDefault="007D6625" w:rsidP="007D6625">
            <w:pPr>
              <w:rPr>
                <w:rFonts w:asciiTheme="minorEastAsia" w:hAnsiTheme="minorEastAsia"/>
                <w:sz w:val="24"/>
              </w:rPr>
            </w:pPr>
          </w:p>
        </w:tc>
        <w:tc>
          <w:tcPr>
            <w:tcW w:w="1701" w:type="dxa"/>
            <w:vMerge/>
          </w:tcPr>
          <w:p w:rsidR="007D6625" w:rsidRDefault="007D6625" w:rsidP="007D6625">
            <w:pPr>
              <w:rPr>
                <w:rFonts w:asciiTheme="minorEastAsia" w:hAnsiTheme="minorEastAsia"/>
                <w:sz w:val="24"/>
              </w:rPr>
            </w:pPr>
          </w:p>
        </w:tc>
        <w:tc>
          <w:tcPr>
            <w:tcW w:w="992" w:type="dxa"/>
            <w:vMerge/>
          </w:tcPr>
          <w:p w:rsidR="007D6625" w:rsidRDefault="007D6625" w:rsidP="007D6625">
            <w:pPr>
              <w:rPr>
                <w:rFonts w:asciiTheme="minorEastAsia" w:hAnsiTheme="minorEastAsia"/>
                <w:sz w:val="24"/>
              </w:rPr>
            </w:pPr>
          </w:p>
        </w:tc>
        <w:tc>
          <w:tcPr>
            <w:tcW w:w="1559" w:type="dxa"/>
            <w:vMerge/>
          </w:tcPr>
          <w:p w:rsidR="007D6625" w:rsidRDefault="007D6625" w:rsidP="007D6625">
            <w:pPr>
              <w:rPr>
                <w:rFonts w:asciiTheme="minorEastAsia" w:hAnsiTheme="minorEastAsia"/>
                <w:sz w:val="24"/>
              </w:rPr>
            </w:pPr>
          </w:p>
        </w:tc>
        <w:tc>
          <w:tcPr>
            <w:tcW w:w="992" w:type="dxa"/>
            <w:vMerge/>
          </w:tcPr>
          <w:p w:rsidR="007D6625" w:rsidRDefault="007D6625" w:rsidP="007D6625">
            <w:pPr>
              <w:rPr>
                <w:rFonts w:asciiTheme="minorEastAsia" w:hAnsiTheme="minorEastAsia"/>
                <w:sz w:val="24"/>
              </w:rPr>
            </w:pPr>
          </w:p>
        </w:tc>
        <w:tc>
          <w:tcPr>
            <w:tcW w:w="1843" w:type="dxa"/>
          </w:tcPr>
          <w:p w:rsidR="007D6625" w:rsidRDefault="007D6625" w:rsidP="007D6625">
            <w:pPr>
              <w:rPr>
                <w:rFonts w:asciiTheme="minorEastAsia" w:hAnsiTheme="minorEastAsia"/>
                <w:sz w:val="24"/>
              </w:rPr>
            </w:pPr>
            <w:r>
              <w:rPr>
                <w:rFonts w:asciiTheme="minorEastAsia" w:hAnsiTheme="minorEastAsia" w:hint="eastAsia"/>
                <w:sz w:val="24"/>
              </w:rPr>
              <w:t>四年级音乐</w:t>
            </w:r>
          </w:p>
        </w:tc>
      </w:tr>
    </w:tbl>
    <w:p w:rsidR="007D6625" w:rsidRPr="00361F1B" w:rsidRDefault="007D6625">
      <w:pPr>
        <w:rPr>
          <w:rFonts w:asciiTheme="minorEastAsia" w:hAnsiTheme="minorEastAsia"/>
          <w:sz w:val="24"/>
        </w:rPr>
      </w:pPr>
    </w:p>
    <w:p w:rsidR="00245C18" w:rsidRDefault="00245C18" w:rsidP="00245C18">
      <w:pPr>
        <w:rPr>
          <w:rFonts w:ascii="宋体" w:eastAsia="宋体" w:hAnsi="宋体" w:cs="宋体"/>
          <w:sz w:val="24"/>
        </w:rPr>
      </w:pPr>
      <w:r>
        <w:rPr>
          <w:rFonts w:ascii="宋体" w:eastAsia="宋体" w:hAnsi="宋体" w:cs="宋体" w:hint="eastAsia"/>
          <w:sz w:val="24"/>
        </w:rPr>
        <w:t> </w:t>
      </w:r>
      <w:r>
        <w:rPr>
          <w:rFonts w:ascii="黑体" w:eastAsia="黑体" w:hAnsi="黑体" w:cs="黑体" w:hint="eastAsia"/>
          <w:b/>
          <w:bCs/>
          <w:sz w:val="28"/>
          <w:szCs w:val="28"/>
        </w:rPr>
        <w:t>2019年第二学期柘林学校艺术教研组在线工作方案</w:t>
      </w:r>
      <w:r>
        <w:rPr>
          <w:rFonts w:ascii="黑体" w:eastAsia="黑体" w:hAnsi="黑体" w:cs="黑体" w:hint="eastAsia"/>
          <w:b/>
          <w:bCs/>
          <w:sz w:val="28"/>
          <w:szCs w:val="28"/>
        </w:rPr>
        <w:br/>
      </w:r>
      <w:r>
        <w:rPr>
          <w:rFonts w:ascii="宋体" w:eastAsia="宋体" w:hAnsi="宋体" w:cs="宋体" w:hint="eastAsia"/>
          <w:sz w:val="24"/>
        </w:rPr>
        <w:t>  受新冠病毒疫情影响，本学期我们艺术教研组教师居家办公。为了使学生上好网课，让学生能够在家上课也能像在学校上课一样高效，特制定我校艺术教研组在线工作计划：</w:t>
      </w:r>
      <w:r>
        <w:rPr>
          <w:rFonts w:ascii="宋体" w:eastAsia="宋体" w:hAnsi="宋体" w:cs="宋体" w:hint="eastAsia"/>
          <w:sz w:val="24"/>
        </w:rPr>
        <w:br/>
        <w:t>一、大组活动</w:t>
      </w:r>
      <w:r>
        <w:rPr>
          <w:rFonts w:ascii="宋体" w:eastAsia="宋体" w:hAnsi="宋体" w:cs="宋体" w:hint="eastAsia"/>
          <w:sz w:val="24"/>
        </w:rPr>
        <w:br/>
        <w:t>我们艺术教研组分为音乐备课组和美术备课组。每周我们进行一次大组的视频会议。老师把一周以来课上所碰到的问题，学生或是家长这边遇到的问题，一起说出来探讨一下，如何解决问题，如何更有效的开展教学，我们会在视频会议上让美术和音乐学科教师发言回报一下一周的工作情况和学生反馈的作业情况。让老师更快得融入网上授课。</w:t>
      </w:r>
      <w:r>
        <w:rPr>
          <w:rFonts w:ascii="宋体" w:eastAsia="宋体" w:hAnsi="宋体" w:cs="宋体" w:hint="eastAsia"/>
          <w:sz w:val="24"/>
        </w:rPr>
        <w:br/>
        <w:t>教研组活动的时间：</w:t>
      </w:r>
      <w:r>
        <w:rPr>
          <w:rFonts w:ascii="宋体" w:eastAsia="宋体" w:hAnsi="宋体" w:cs="宋体" w:hint="eastAsia"/>
          <w:sz w:val="24"/>
        </w:rPr>
        <w:br/>
        <w:t>每周一下午1点视频会议</w:t>
      </w:r>
      <w:r>
        <w:rPr>
          <w:rFonts w:ascii="宋体" w:eastAsia="宋体" w:hAnsi="宋体" w:cs="宋体" w:hint="eastAsia"/>
          <w:sz w:val="24"/>
        </w:rPr>
        <w:br/>
      </w:r>
      <w:r>
        <w:rPr>
          <w:rFonts w:ascii="宋体" w:eastAsia="宋体" w:hAnsi="宋体" w:cs="宋体" w:hint="eastAsia"/>
          <w:sz w:val="24"/>
        </w:rPr>
        <w:br/>
        <w:t>二、各备课组工作要求</w:t>
      </w:r>
      <w:r>
        <w:rPr>
          <w:rFonts w:ascii="宋体" w:eastAsia="宋体" w:hAnsi="宋体" w:cs="宋体" w:hint="eastAsia"/>
          <w:sz w:val="24"/>
        </w:rPr>
        <w:br/>
        <w:t>美术备课组工作要求：</w:t>
      </w:r>
      <w:r>
        <w:rPr>
          <w:rFonts w:ascii="宋体" w:eastAsia="宋体" w:hAnsi="宋体" w:cs="宋体" w:hint="eastAsia"/>
          <w:sz w:val="24"/>
        </w:rPr>
        <w:br/>
        <w:t>1）提前一周知晓下周课程内容。</w:t>
      </w:r>
      <w:r>
        <w:rPr>
          <w:rFonts w:ascii="宋体" w:eastAsia="宋体" w:hAnsi="宋体" w:cs="宋体" w:hint="eastAsia"/>
          <w:sz w:val="24"/>
        </w:rPr>
        <w:br/>
        <w:t>2）提前做好预设，为同学们收集相关资料，如学生作品，老师范作、小视频等。</w:t>
      </w:r>
      <w:r>
        <w:rPr>
          <w:rFonts w:ascii="宋体" w:eastAsia="宋体" w:hAnsi="宋体" w:cs="宋体" w:hint="eastAsia"/>
          <w:sz w:val="24"/>
        </w:rPr>
        <w:br/>
        <w:t>3）在晓黑板上，每节课都有针对这节课开设的讨论区。课前有问题讨论，课中有作业指导，课后有成绩反馈。</w:t>
      </w:r>
      <w:r>
        <w:rPr>
          <w:rFonts w:ascii="宋体" w:eastAsia="宋体" w:hAnsi="宋体" w:cs="宋体" w:hint="eastAsia"/>
          <w:sz w:val="24"/>
        </w:rPr>
        <w:br/>
        <w:t>4）教师认真收看美术课空中课堂内容，课后20分钟进入班级讨论区，为同学们答疑解惑。20分钟内不得擅自离开线上，做到一个年级所有班级都有互动。用足20分钟。</w:t>
      </w:r>
      <w:r>
        <w:rPr>
          <w:rFonts w:ascii="宋体" w:eastAsia="宋体" w:hAnsi="宋体" w:cs="宋体" w:hint="eastAsia"/>
          <w:sz w:val="24"/>
        </w:rPr>
        <w:br/>
        <w:t>5）认真完成学校下发的线上背课记录。并把空中课堂收看的美术课内容用听课记录本记录。</w:t>
      </w:r>
      <w:r>
        <w:rPr>
          <w:rFonts w:ascii="宋体" w:eastAsia="宋体" w:hAnsi="宋体" w:cs="宋体" w:hint="eastAsia"/>
          <w:sz w:val="24"/>
        </w:rPr>
        <w:br/>
        <w:t>6）对学生发来的作业进行修改、评价、反馈在晓黑板讨论区和班级QQ群中，对学生作业电子稿做好收集。</w:t>
      </w:r>
      <w:r>
        <w:rPr>
          <w:rFonts w:ascii="宋体" w:eastAsia="宋体" w:hAnsi="宋体" w:cs="宋体" w:hint="eastAsia"/>
          <w:sz w:val="24"/>
        </w:rPr>
        <w:br/>
        <w:t>7）每位老师把讨论组内容截图发艺术教研组群，教研组长做好各个教师上岗上课记录。</w:t>
      </w:r>
      <w:r>
        <w:rPr>
          <w:rFonts w:ascii="宋体" w:eastAsia="宋体" w:hAnsi="宋体" w:cs="宋体" w:hint="eastAsia"/>
          <w:sz w:val="24"/>
        </w:rPr>
        <w:br/>
        <w:t>8)学生作业，一周反馈一次，对没有完成的学生给予提醒，虽然是长作业，但是也不能拖拉超过2周。</w:t>
      </w:r>
      <w:r>
        <w:rPr>
          <w:rFonts w:ascii="宋体" w:eastAsia="宋体" w:hAnsi="宋体" w:cs="宋体" w:hint="eastAsia"/>
          <w:sz w:val="24"/>
        </w:rPr>
        <w:br/>
        <w:t>9）参加好区级美术线上教研活动，时刻传达上级领导的学校精神。</w:t>
      </w:r>
    </w:p>
    <w:p w:rsidR="00245C18" w:rsidRDefault="00245C18" w:rsidP="00245C18">
      <w:pPr>
        <w:rPr>
          <w:rFonts w:ascii="宋体" w:eastAsia="宋体" w:hAnsi="宋体" w:cs="宋体"/>
          <w:sz w:val="24"/>
        </w:rPr>
      </w:pPr>
      <w:r>
        <w:rPr>
          <w:rFonts w:ascii="宋体" w:eastAsia="宋体" w:hAnsi="宋体" w:cs="宋体" w:hint="eastAsia"/>
          <w:sz w:val="24"/>
        </w:rPr>
        <w:t>音乐备课组要求：</w:t>
      </w:r>
      <w:r>
        <w:rPr>
          <w:rFonts w:ascii="宋体" w:eastAsia="宋体" w:hAnsi="宋体" w:cs="宋体" w:hint="eastAsia"/>
          <w:sz w:val="24"/>
        </w:rPr>
        <w:br/>
        <w:t>1）提前一周知晓下周课程内容。</w:t>
      </w:r>
      <w:r>
        <w:rPr>
          <w:rFonts w:ascii="宋体" w:eastAsia="宋体" w:hAnsi="宋体" w:cs="宋体" w:hint="eastAsia"/>
          <w:sz w:val="24"/>
        </w:rPr>
        <w:br/>
        <w:t>2）提前做好预设，为同学们收集相关资料，提前一天上传本节课要用到的歌曲MP3、歌曲伴奏 、小视频、课本内容等。</w:t>
      </w:r>
      <w:r>
        <w:rPr>
          <w:rFonts w:ascii="宋体" w:eastAsia="宋体" w:hAnsi="宋体" w:cs="宋体" w:hint="eastAsia"/>
          <w:sz w:val="24"/>
        </w:rPr>
        <w:br/>
        <w:t>3）在晓黑板上，每节课都有针对这节课开设的讨论区。课前有问题讨论，课中有答疑解惑，课后有成绩反馈。</w:t>
      </w:r>
      <w:r>
        <w:rPr>
          <w:rFonts w:ascii="宋体" w:eastAsia="宋体" w:hAnsi="宋体" w:cs="宋体" w:hint="eastAsia"/>
          <w:sz w:val="24"/>
        </w:rPr>
        <w:br/>
        <w:t>4）教师认真收看音乐课空中课堂内容，课后20分钟进入班级讨论区，为同学们答疑解惑。20分钟内不得擅自离开线上，做到一个年级所有班级都有互动。用</w:t>
      </w:r>
      <w:r>
        <w:rPr>
          <w:rFonts w:ascii="宋体" w:eastAsia="宋体" w:hAnsi="宋体" w:cs="宋体" w:hint="eastAsia"/>
          <w:sz w:val="24"/>
        </w:rPr>
        <w:lastRenderedPageBreak/>
        <w:t>足20分钟。</w:t>
      </w:r>
      <w:r>
        <w:rPr>
          <w:rFonts w:ascii="宋体" w:eastAsia="宋体" w:hAnsi="宋体" w:cs="宋体" w:hint="eastAsia"/>
          <w:sz w:val="24"/>
        </w:rPr>
        <w:br/>
        <w:t>5）认真完成学校下发的线上背课记录。并把空中课堂收看的音乐课内容用听课记录本记录。</w:t>
      </w:r>
      <w:r>
        <w:rPr>
          <w:rFonts w:ascii="宋体" w:eastAsia="宋体" w:hAnsi="宋体" w:cs="宋体" w:hint="eastAsia"/>
          <w:sz w:val="24"/>
        </w:rPr>
        <w:br/>
        <w:t>6）对学生发来的作业进行评价、反馈在晓黑板讨论区和班级QQ群中，对学生作业电子作业做好收集。</w:t>
      </w:r>
      <w:r>
        <w:rPr>
          <w:rFonts w:ascii="宋体" w:eastAsia="宋体" w:hAnsi="宋体" w:cs="宋体" w:hint="eastAsia"/>
          <w:sz w:val="24"/>
        </w:rPr>
        <w:br/>
        <w:t>7）每位老师把讨论组内容截图发艺术教研组群，教研组长做好各个教师上岗上课记录。</w:t>
      </w:r>
      <w:r>
        <w:rPr>
          <w:rFonts w:ascii="宋体" w:eastAsia="宋体" w:hAnsi="宋体" w:cs="宋体" w:hint="eastAsia"/>
          <w:sz w:val="24"/>
        </w:rPr>
        <w:br/>
        <w:t>8)学生作业，一周反馈一次，对没有完成的学生给予提醒，虽然是长作业，但是也不能拖拉超过2周。</w:t>
      </w:r>
      <w:r>
        <w:rPr>
          <w:rFonts w:ascii="宋体" w:eastAsia="宋体" w:hAnsi="宋体" w:cs="宋体" w:hint="eastAsia"/>
          <w:sz w:val="24"/>
        </w:rPr>
        <w:br/>
        <w:t>9）积极与教研员取得沟通，顺利开展线上教学。</w:t>
      </w:r>
    </w:p>
    <w:p w:rsidR="00245C18" w:rsidRDefault="00245C18" w:rsidP="00245C18">
      <w:pPr>
        <w:rPr>
          <w:rFonts w:ascii="宋体" w:eastAsia="宋体" w:hAnsi="宋体" w:cs="宋体"/>
          <w:sz w:val="24"/>
        </w:rPr>
      </w:pPr>
      <w:r>
        <w:rPr>
          <w:rFonts w:ascii="宋体" w:eastAsia="宋体" w:hAnsi="宋体" w:cs="宋体" w:hint="eastAsia"/>
          <w:sz w:val="24"/>
        </w:rPr>
        <w:br/>
        <w:t>三、各备课组工作进度</w:t>
      </w:r>
    </w:p>
    <w:p w:rsidR="00245C18" w:rsidRDefault="00245C18" w:rsidP="00245C18">
      <w:pPr>
        <w:rPr>
          <w:rFonts w:ascii="宋体" w:eastAsia="宋体" w:hAnsi="宋体" w:cs="宋体"/>
          <w:sz w:val="24"/>
        </w:rPr>
      </w:pPr>
      <w:r>
        <w:rPr>
          <w:rFonts w:ascii="宋体" w:eastAsia="宋体" w:hAnsi="宋体" w:cs="宋体" w:hint="eastAsia"/>
          <w:sz w:val="24"/>
        </w:rPr>
        <w:t>按照空中课堂教学顺序，调整各学科教学进度。</w:t>
      </w:r>
    </w:p>
    <w:p w:rsidR="00361F1B" w:rsidRPr="00245C18" w:rsidRDefault="00361F1B">
      <w:pPr>
        <w:rPr>
          <w:rFonts w:asciiTheme="minorEastAsia" w:hAnsiTheme="minorEastAsia"/>
          <w:sz w:val="24"/>
        </w:rPr>
      </w:pPr>
    </w:p>
    <w:sectPr w:rsidR="00361F1B" w:rsidRPr="00245C18" w:rsidSect="00685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87E" w:rsidRDefault="00F0287E" w:rsidP="00245C18">
      <w:r>
        <w:separator/>
      </w:r>
    </w:p>
  </w:endnote>
  <w:endnote w:type="continuationSeparator" w:id="1">
    <w:p w:rsidR="00F0287E" w:rsidRDefault="00F0287E" w:rsidP="00245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87E" w:rsidRDefault="00F0287E" w:rsidP="00245C18">
      <w:r>
        <w:separator/>
      </w:r>
    </w:p>
  </w:footnote>
  <w:footnote w:type="continuationSeparator" w:id="1">
    <w:p w:rsidR="00F0287E" w:rsidRDefault="00F0287E" w:rsidP="00245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66CCC"/>
    <w:multiLevelType w:val="singleLevel"/>
    <w:tmpl w:val="60D66CCC"/>
    <w:lvl w:ilvl="0">
      <w:start w:val="1"/>
      <w:numFmt w:val="chineseCounting"/>
      <w:suff w:val="nothing"/>
      <w:lvlText w:val="%1、"/>
      <w:lvlJc w:val="left"/>
      <w:rPr>
        <w:rFonts w:hint="eastAsia"/>
      </w:rPr>
    </w:lvl>
  </w:abstractNum>
  <w:abstractNum w:abstractNumId="1">
    <w:nsid w:val="64A8F56E"/>
    <w:multiLevelType w:val="singleLevel"/>
    <w:tmpl w:val="64A8F56E"/>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6272"/>
    <w:rsid w:val="00245C18"/>
    <w:rsid w:val="00361F1B"/>
    <w:rsid w:val="00685B07"/>
    <w:rsid w:val="007652DA"/>
    <w:rsid w:val="00766532"/>
    <w:rsid w:val="007D6625"/>
    <w:rsid w:val="007E205C"/>
    <w:rsid w:val="00A06272"/>
    <w:rsid w:val="00B97E5C"/>
    <w:rsid w:val="00BF66CD"/>
    <w:rsid w:val="00C66E9E"/>
    <w:rsid w:val="00E86511"/>
    <w:rsid w:val="00F02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27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rsid w:val="00A06272"/>
    <w:pPr>
      <w:ind w:firstLineChars="200" w:firstLine="420"/>
    </w:pPr>
  </w:style>
  <w:style w:type="table" w:styleId="a4">
    <w:name w:val="Table Grid"/>
    <w:basedOn w:val="a1"/>
    <w:uiPriority w:val="39"/>
    <w:rsid w:val="00E86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245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45C18"/>
    <w:rPr>
      <w:sz w:val="18"/>
      <w:szCs w:val="18"/>
    </w:rPr>
  </w:style>
  <w:style w:type="paragraph" w:styleId="a6">
    <w:name w:val="footer"/>
    <w:basedOn w:val="a"/>
    <w:link w:val="Char0"/>
    <w:uiPriority w:val="99"/>
    <w:semiHidden/>
    <w:unhideWhenUsed/>
    <w:rsid w:val="00245C1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45C18"/>
    <w:rPr>
      <w:sz w:val="18"/>
      <w:szCs w:val="18"/>
    </w:rPr>
  </w:style>
</w:styles>
</file>

<file path=word/webSettings.xml><?xml version="1.0" encoding="utf-8"?>
<w:webSettings xmlns:r="http://schemas.openxmlformats.org/officeDocument/2006/relationships" xmlns:w="http://schemas.openxmlformats.org/wordprocessingml/2006/main">
  <w:divs>
    <w:div w:id="17122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dc:creator>
  <cp:keywords/>
  <dc:description/>
  <cp:lastModifiedBy>PC</cp:lastModifiedBy>
  <cp:revision>4</cp:revision>
  <dcterms:created xsi:type="dcterms:W3CDTF">2020-03-12T03:37:00Z</dcterms:created>
  <dcterms:modified xsi:type="dcterms:W3CDTF">2020-03-14T06:23:00Z</dcterms:modified>
</cp:coreProperties>
</file>