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3A5" w:rsidRDefault="00FE11E8">
      <w:pPr>
        <w:spacing w:line="360" w:lineRule="auto"/>
        <w:ind w:firstLineChars="200" w:firstLine="562"/>
        <w:jc w:val="center"/>
        <w:rPr>
          <w:rFonts w:ascii="宋体" w:hAnsi="宋体" w:cs="宋体"/>
          <w:b/>
          <w:bCs/>
          <w:sz w:val="28"/>
          <w:szCs w:val="28"/>
        </w:rPr>
      </w:pPr>
      <w:r>
        <w:rPr>
          <w:rFonts w:ascii="宋体" w:hAnsi="宋体" w:cs="宋体" w:hint="eastAsia"/>
          <w:b/>
          <w:bCs/>
          <w:sz w:val="28"/>
          <w:szCs w:val="28"/>
        </w:rPr>
        <w:t>关于新型冠状病毒肺炎疫情防控期间</w:t>
      </w:r>
    </w:p>
    <w:p w:rsidR="00E233A5" w:rsidRDefault="00FE11E8">
      <w:pPr>
        <w:spacing w:line="360" w:lineRule="auto"/>
        <w:ind w:firstLineChars="200" w:firstLine="562"/>
        <w:jc w:val="center"/>
        <w:rPr>
          <w:rFonts w:ascii="宋体" w:hAnsi="宋体" w:cs="宋体"/>
          <w:b/>
          <w:bCs/>
          <w:sz w:val="28"/>
          <w:szCs w:val="28"/>
        </w:rPr>
      </w:pPr>
      <w:r>
        <w:rPr>
          <w:rFonts w:ascii="宋体" w:hAnsi="宋体" w:cs="宋体" w:hint="eastAsia"/>
          <w:b/>
          <w:bCs/>
          <w:sz w:val="28"/>
          <w:szCs w:val="28"/>
        </w:rPr>
        <w:t>柘林学校体育教研组</w:t>
      </w:r>
      <w:r>
        <w:rPr>
          <w:rFonts w:ascii="宋体" w:hAnsi="宋体" w:cs="宋体" w:hint="eastAsia"/>
          <w:b/>
          <w:bCs/>
          <w:sz w:val="28"/>
          <w:szCs w:val="28"/>
        </w:rPr>
        <w:t>线上教学工作计划</w:t>
      </w:r>
    </w:p>
    <w:p w:rsidR="00E233A5" w:rsidRDefault="00FE11E8">
      <w:pPr>
        <w:spacing w:line="360" w:lineRule="auto"/>
        <w:ind w:firstLineChars="200" w:firstLine="480"/>
        <w:rPr>
          <w:color w:val="000000" w:themeColor="text1"/>
          <w:sz w:val="24"/>
        </w:rPr>
      </w:pPr>
      <w:r>
        <w:rPr>
          <w:rFonts w:hint="eastAsia"/>
          <w:color w:val="000000" w:themeColor="text1"/>
          <w:sz w:val="24"/>
        </w:rPr>
        <w:t>为认真贯彻和落实国家教育部和市教育局</w:t>
      </w:r>
      <w:r>
        <w:rPr>
          <w:rFonts w:hint="eastAsia"/>
          <w:color w:val="000000" w:themeColor="text1"/>
          <w:sz w:val="24"/>
        </w:rPr>
        <w:t>“</w:t>
      </w:r>
      <w:r>
        <w:rPr>
          <w:rFonts w:hint="eastAsia"/>
          <w:color w:val="000000" w:themeColor="text1"/>
          <w:sz w:val="24"/>
        </w:rPr>
        <w:t>停课不停学、不停教、不停研</w:t>
      </w:r>
      <w:r>
        <w:rPr>
          <w:rFonts w:hint="eastAsia"/>
          <w:color w:val="000000" w:themeColor="text1"/>
          <w:sz w:val="24"/>
        </w:rPr>
        <w:t>”</w:t>
      </w:r>
      <w:r>
        <w:rPr>
          <w:rFonts w:hint="eastAsia"/>
          <w:color w:val="000000" w:themeColor="text1"/>
          <w:sz w:val="24"/>
        </w:rPr>
        <w:t>的指导精神，</w:t>
      </w:r>
      <w:r>
        <w:rPr>
          <w:rFonts w:hint="eastAsia"/>
          <w:color w:val="000000" w:themeColor="text1"/>
          <w:sz w:val="24"/>
        </w:rPr>
        <w:t>同时也</w:t>
      </w:r>
      <w:r>
        <w:rPr>
          <w:rFonts w:hint="eastAsia"/>
          <w:color w:val="000000" w:themeColor="text1"/>
          <w:sz w:val="24"/>
        </w:rPr>
        <w:t>为贯彻落实《奉贤区教育局关于新型冠状病毒肺炎疫情防控期间中小学在线教学工作实施方案</w:t>
      </w:r>
      <w:r>
        <w:rPr>
          <w:rFonts w:hint="eastAsia"/>
          <w:color w:val="000000" w:themeColor="text1"/>
          <w:sz w:val="24"/>
        </w:rPr>
        <w:t xml:space="preserve"> </w:t>
      </w:r>
      <w:r>
        <w:rPr>
          <w:rFonts w:hint="eastAsia"/>
          <w:color w:val="000000" w:themeColor="text1"/>
          <w:sz w:val="24"/>
        </w:rPr>
        <w:t>奉教〔</w:t>
      </w:r>
      <w:r>
        <w:rPr>
          <w:rFonts w:hint="eastAsia"/>
          <w:color w:val="000000" w:themeColor="text1"/>
          <w:sz w:val="24"/>
        </w:rPr>
        <w:t>2020</w:t>
      </w:r>
      <w:r>
        <w:rPr>
          <w:rFonts w:hint="eastAsia"/>
          <w:color w:val="000000" w:themeColor="text1"/>
          <w:sz w:val="24"/>
        </w:rPr>
        <w:t>〕</w:t>
      </w:r>
      <w:r>
        <w:rPr>
          <w:rFonts w:hint="eastAsia"/>
          <w:color w:val="000000" w:themeColor="text1"/>
          <w:sz w:val="24"/>
        </w:rPr>
        <w:t>11</w:t>
      </w:r>
      <w:r>
        <w:rPr>
          <w:rFonts w:hint="eastAsia"/>
          <w:color w:val="000000" w:themeColor="text1"/>
          <w:sz w:val="24"/>
        </w:rPr>
        <w:t>号》的要求，让深居家中的学生在</w:t>
      </w:r>
      <w:r>
        <w:rPr>
          <w:rFonts w:hint="eastAsia"/>
          <w:color w:val="000000" w:themeColor="text1"/>
          <w:sz w:val="24"/>
        </w:rPr>
        <w:t>“</w:t>
      </w:r>
      <w:r>
        <w:rPr>
          <w:rFonts w:hint="eastAsia"/>
          <w:color w:val="000000" w:themeColor="text1"/>
          <w:sz w:val="24"/>
        </w:rPr>
        <w:t>特殊</w:t>
      </w:r>
      <w:r>
        <w:rPr>
          <w:rFonts w:hint="eastAsia"/>
          <w:color w:val="000000" w:themeColor="text1"/>
          <w:sz w:val="24"/>
        </w:rPr>
        <w:t>”</w:t>
      </w:r>
      <w:r>
        <w:rPr>
          <w:rFonts w:hint="eastAsia"/>
          <w:color w:val="000000" w:themeColor="text1"/>
          <w:sz w:val="24"/>
        </w:rPr>
        <w:t>时期能够身心健康有发展，学科知识有收获，自学能力有提升，自我管理意识有增强，度过一</w:t>
      </w:r>
      <w:r>
        <w:rPr>
          <w:rFonts w:hint="eastAsia"/>
          <w:color w:val="000000" w:themeColor="text1"/>
          <w:sz w:val="24"/>
        </w:rPr>
        <w:t>段</w:t>
      </w:r>
      <w:r>
        <w:rPr>
          <w:rFonts w:hint="eastAsia"/>
          <w:color w:val="000000" w:themeColor="text1"/>
          <w:sz w:val="24"/>
        </w:rPr>
        <w:t>别样、有意义、充实的新学期、新生活的</w:t>
      </w:r>
      <w:r>
        <w:rPr>
          <w:rFonts w:hint="eastAsia"/>
          <w:color w:val="000000" w:themeColor="text1"/>
          <w:sz w:val="24"/>
        </w:rPr>
        <w:t>时期。</w:t>
      </w:r>
      <w:r>
        <w:rPr>
          <w:rFonts w:hint="eastAsia"/>
          <w:color w:val="000000" w:themeColor="text1"/>
          <w:sz w:val="24"/>
        </w:rPr>
        <w:t>现就线上教学工作，特制定柘林学校</w:t>
      </w:r>
      <w:r>
        <w:rPr>
          <w:rFonts w:hint="eastAsia"/>
          <w:color w:val="000000" w:themeColor="text1"/>
          <w:sz w:val="24"/>
        </w:rPr>
        <w:t>体育教研组</w:t>
      </w:r>
      <w:r>
        <w:rPr>
          <w:rFonts w:hint="eastAsia"/>
          <w:color w:val="000000" w:themeColor="text1"/>
          <w:sz w:val="24"/>
        </w:rPr>
        <w:t>线上教学工作计划：</w:t>
      </w:r>
    </w:p>
    <w:p w:rsidR="00E233A5" w:rsidRDefault="00FE11E8">
      <w:pPr>
        <w:spacing w:line="360" w:lineRule="auto"/>
        <w:ind w:firstLineChars="200" w:firstLine="482"/>
        <w:rPr>
          <w:b/>
          <w:bCs/>
          <w:color w:val="000000" w:themeColor="text1"/>
          <w:sz w:val="24"/>
        </w:rPr>
      </w:pPr>
      <w:r>
        <w:rPr>
          <w:rFonts w:hint="eastAsia"/>
          <w:b/>
          <w:bCs/>
          <w:color w:val="000000" w:themeColor="text1"/>
          <w:sz w:val="24"/>
        </w:rPr>
        <w:t>一、指导思想</w:t>
      </w:r>
    </w:p>
    <w:p w:rsidR="00E233A5" w:rsidRDefault="00FE11E8">
      <w:pPr>
        <w:spacing w:line="360" w:lineRule="auto"/>
        <w:ind w:firstLineChars="200" w:firstLine="480"/>
        <w:rPr>
          <w:color w:val="000000" w:themeColor="text1"/>
          <w:sz w:val="24"/>
        </w:rPr>
      </w:pPr>
      <w:r>
        <w:rPr>
          <w:rFonts w:hint="eastAsia"/>
          <w:color w:val="000000" w:themeColor="text1"/>
          <w:sz w:val="24"/>
        </w:rPr>
        <w:t>以习近平总书记关于对新型冠状病毒感染的肺炎疫情工作的重要批示精神为指导，针对本区疫情防控工作实际，坚决防止疫情向校园蔓延，切实保障广大师生身体健康和生命安全。充分发挥“互联网</w:t>
      </w:r>
      <w:r>
        <w:rPr>
          <w:rFonts w:hint="eastAsia"/>
          <w:color w:val="000000" w:themeColor="text1"/>
          <w:sz w:val="24"/>
        </w:rPr>
        <w:t>+</w:t>
      </w:r>
      <w:r>
        <w:rPr>
          <w:rFonts w:hint="eastAsia"/>
          <w:color w:val="000000" w:themeColor="text1"/>
          <w:sz w:val="24"/>
        </w:rPr>
        <w:t>教育”的作用，按照“一个入口、全媒分发，优课示范、双师教学，多元补充、适时互动”的工作思路，在前期摸底调研的基础上，同时整合我校现有线上教学资源，通过互联网、电视、家庭电脑和智能终端等，组织实施本校学</w:t>
      </w:r>
      <w:r>
        <w:rPr>
          <w:rFonts w:hint="eastAsia"/>
          <w:color w:val="000000" w:themeColor="text1"/>
          <w:sz w:val="24"/>
        </w:rPr>
        <w:t>生</w:t>
      </w:r>
      <w:r>
        <w:rPr>
          <w:rFonts w:hint="eastAsia"/>
          <w:color w:val="000000" w:themeColor="text1"/>
          <w:sz w:val="24"/>
        </w:rPr>
        <w:t>在线授课（听课）、资源点播和线上辅导、讨论、答疑等网上教学活动，最大程度地降低疫情对我校</w:t>
      </w:r>
      <w:r>
        <w:rPr>
          <w:rFonts w:hint="eastAsia"/>
          <w:color w:val="000000" w:themeColor="text1"/>
          <w:sz w:val="24"/>
        </w:rPr>
        <w:t>体育</w:t>
      </w:r>
      <w:r>
        <w:rPr>
          <w:rFonts w:hint="eastAsia"/>
          <w:color w:val="000000" w:themeColor="text1"/>
          <w:sz w:val="24"/>
        </w:rPr>
        <w:t>教育教学活动的影响，努力提升学生在家学习质</w:t>
      </w:r>
      <w:r>
        <w:rPr>
          <w:rFonts w:hint="eastAsia"/>
          <w:color w:val="000000" w:themeColor="text1"/>
          <w:sz w:val="24"/>
        </w:rPr>
        <w:t>量。</w:t>
      </w:r>
    </w:p>
    <w:p w:rsidR="00E233A5" w:rsidRDefault="00FE11E8">
      <w:pPr>
        <w:numPr>
          <w:ilvl w:val="0"/>
          <w:numId w:val="1"/>
        </w:numPr>
        <w:spacing w:line="360" w:lineRule="auto"/>
        <w:ind w:firstLineChars="200" w:firstLine="482"/>
        <w:rPr>
          <w:b/>
          <w:bCs/>
          <w:color w:val="000000" w:themeColor="text1"/>
          <w:sz w:val="24"/>
        </w:rPr>
      </w:pPr>
      <w:r>
        <w:rPr>
          <w:rFonts w:hint="eastAsia"/>
          <w:b/>
          <w:bCs/>
          <w:color w:val="000000" w:themeColor="text1"/>
          <w:sz w:val="24"/>
        </w:rPr>
        <w:t>小组成员</w:t>
      </w:r>
    </w:p>
    <w:p w:rsidR="00E233A5" w:rsidRDefault="00FE11E8">
      <w:pPr>
        <w:spacing w:line="360" w:lineRule="auto"/>
        <w:ind w:firstLineChars="200" w:firstLine="480"/>
        <w:rPr>
          <w:color w:val="000000" w:themeColor="text1"/>
          <w:sz w:val="24"/>
        </w:rPr>
      </w:pPr>
      <w:r>
        <w:rPr>
          <w:rFonts w:hint="eastAsia"/>
          <w:color w:val="000000" w:themeColor="text1"/>
          <w:sz w:val="24"/>
        </w:rPr>
        <w:t>柘林学校体育教研组全体教师</w:t>
      </w:r>
    </w:p>
    <w:p w:rsidR="00E233A5" w:rsidRDefault="00FE11E8">
      <w:pPr>
        <w:spacing w:line="360" w:lineRule="auto"/>
        <w:ind w:firstLineChars="200" w:firstLine="482"/>
        <w:rPr>
          <w:b/>
          <w:bCs/>
          <w:color w:val="000000" w:themeColor="text1"/>
          <w:sz w:val="24"/>
        </w:rPr>
      </w:pPr>
      <w:r>
        <w:rPr>
          <w:rFonts w:hint="eastAsia"/>
          <w:b/>
          <w:bCs/>
          <w:color w:val="000000" w:themeColor="text1"/>
          <w:sz w:val="24"/>
        </w:rPr>
        <w:t>三</w:t>
      </w:r>
      <w:r>
        <w:rPr>
          <w:rFonts w:hint="eastAsia"/>
          <w:b/>
          <w:bCs/>
          <w:color w:val="000000" w:themeColor="text1"/>
          <w:sz w:val="24"/>
        </w:rPr>
        <w:t>、具体工作</w:t>
      </w:r>
    </w:p>
    <w:p w:rsidR="00E233A5" w:rsidRDefault="00FE11E8">
      <w:pPr>
        <w:spacing w:line="360" w:lineRule="auto"/>
        <w:ind w:firstLineChars="200" w:firstLine="480"/>
        <w:rPr>
          <w:color w:val="000000" w:themeColor="text1"/>
          <w:sz w:val="24"/>
        </w:rPr>
      </w:pPr>
      <w:r>
        <w:rPr>
          <w:rFonts w:hint="eastAsia"/>
          <w:color w:val="000000" w:themeColor="text1"/>
          <w:sz w:val="24"/>
        </w:rPr>
        <w:t>1</w:t>
      </w:r>
      <w:r>
        <w:rPr>
          <w:rFonts w:hint="eastAsia"/>
          <w:color w:val="000000" w:themeColor="text1"/>
          <w:sz w:val="24"/>
        </w:rPr>
        <w:t>、</w:t>
      </w:r>
      <w:r>
        <w:rPr>
          <w:rFonts w:hint="eastAsia"/>
          <w:color w:val="000000" w:themeColor="text1"/>
          <w:sz w:val="24"/>
        </w:rPr>
        <w:t>明确学习任务</w:t>
      </w:r>
    </w:p>
    <w:p w:rsidR="00E233A5" w:rsidRDefault="00FE11E8">
      <w:pPr>
        <w:spacing w:line="360" w:lineRule="auto"/>
        <w:ind w:firstLineChars="200" w:firstLine="480"/>
        <w:rPr>
          <w:color w:val="000000" w:themeColor="text1"/>
          <w:sz w:val="24"/>
        </w:rPr>
      </w:pPr>
      <w:r>
        <w:rPr>
          <w:rFonts w:hint="eastAsia"/>
          <w:color w:val="000000" w:themeColor="text1"/>
          <w:sz w:val="24"/>
        </w:rPr>
        <w:t>分学</w:t>
      </w:r>
      <w:r>
        <w:rPr>
          <w:rFonts w:hint="eastAsia"/>
          <w:color w:val="000000" w:themeColor="text1"/>
          <w:sz w:val="24"/>
        </w:rPr>
        <w:t>段</w:t>
      </w:r>
      <w:r>
        <w:rPr>
          <w:rFonts w:hint="eastAsia"/>
          <w:color w:val="000000" w:themeColor="text1"/>
          <w:sz w:val="24"/>
        </w:rPr>
        <w:t>制定延期课程表，</w:t>
      </w:r>
      <w:r>
        <w:rPr>
          <w:rFonts w:hint="eastAsia"/>
          <w:color w:val="000000" w:themeColor="text1"/>
          <w:sz w:val="24"/>
        </w:rPr>
        <w:t>一、二、三年级</w:t>
      </w:r>
      <w:r>
        <w:rPr>
          <w:rFonts w:hint="eastAsia"/>
          <w:color w:val="000000" w:themeColor="text1"/>
          <w:sz w:val="24"/>
        </w:rPr>
        <w:t>每</w:t>
      </w:r>
      <w:r>
        <w:rPr>
          <w:rFonts w:hint="eastAsia"/>
          <w:color w:val="000000" w:themeColor="text1"/>
          <w:sz w:val="24"/>
        </w:rPr>
        <w:t>周</w:t>
      </w:r>
      <w:r>
        <w:rPr>
          <w:rFonts w:hint="eastAsia"/>
          <w:color w:val="000000" w:themeColor="text1"/>
          <w:sz w:val="24"/>
        </w:rPr>
        <w:t>安排</w:t>
      </w:r>
      <w:r>
        <w:rPr>
          <w:rFonts w:hint="eastAsia"/>
          <w:color w:val="000000" w:themeColor="text1"/>
          <w:sz w:val="24"/>
        </w:rPr>
        <w:t>4</w:t>
      </w:r>
      <w:r>
        <w:rPr>
          <w:rFonts w:hint="eastAsia"/>
          <w:color w:val="000000" w:themeColor="text1"/>
          <w:sz w:val="24"/>
        </w:rPr>
        <w:t>节课，每节课时间不超过</w:t>
      </w:r>
      <w:r>
        <w:rPr>
          <w:rFonts w:hint="eastAsia"/>
          <w:color w:val="000000" w:themeColor="text1"/>
          <w:sz w:val="24"/>
        </w:rPr>
        <w:t>2</w:t>
      </w:r>
      <w:r>
        <w:rPr>
          <w:rFonts w:hint="eastAsia"/>
          <w:color w:val="000000" w:themeColor="text1"/>
          <w:sz w:val="24"/>
        </w:rPr>
        <w:t>0</w:t>
      </w:r>
      <w:r>
        <w:rPr>
          <w:rFonts w:hint="eastAsia"/>
          <w:color w:val="000000" w:themeColor="text1"/>
          <w:sz w:val="24"/>
        </w:rPr>
        <w:t>分钟。</w:t>
      </w:r>
      <w:r>
        <w:rPr>
          <w:rFonts w:hint="eastAsia"/>
          <w:color w:val="000000" w:themeColor="text1"/>
          <w:sz w:val="24"/>
        </w:rPr>
        <w:t>四、五年级每周安排</w:t>
      </w:r>
      <w:r>
        <w:rPr>
          <w:rFonts w:hint="eastAsia"/>
          <w:color w:val="000000" w:themeColor="text1"/>
          <w:sz w:val="24"/>
        </w:rPr>
        <w:t>3</w:t>
      </w:r>
      <w:r>
        <w:rPr>
          <w:rFonts w:hint="eastAsia"/>
          <w:color w:val="000000" w:themeColor="text1"/>
          <w:sz w:val="24"/>
        </w:rPr>
        <w:t>节课，</w:t>
      </w:r>
      <w:r>
        <w:rPr>
          <w:rFonts w:hint="eastAsia"/>
          <w:color w:val="000000" w:themeColor="text1"/>
          <w:sz w:val="24"/>
        </w:rPr>
        <w:t>每节课时间不超过</w:t>
      </w:r>
      <w:r>
        <w:rPr>
          <w:rFonts w:hint="eastAsia"/>
          <w:color w:val="000000" w:themeColor="text1"/>
          <w:sz w:val="24"/>
        </w:rPr>
        <w:t>2</w:t>
      </w:r>
      <w:r>
        <w:rPr>
          <w:rFonts w:hint="eastAsia"/>
          <w:color w:val="000000" w:themeColor="text1"/>
          <w:sz w:val="24"/>
        </w:rPr>
        <w:t>0</w:t>
      </w:r>
      <w:r>
        <w:rPr>
          <w:rFonts w:hint="eastAsia"/>
          <w:color w:val="000000" w:themeColor="text1"/>
          <w:sz w:val="24"/>
        </w:rPr>
        <w:t>分钟。</w:t>
      </w:r>
      <w:r>
        <w:rPr>
          <w:rFonts w:hint="eastAsia"/>
          <w:color w:val="000000" w:themeColor="text1"/>
          <w:sz w:val="24"/>
        </w:rPr>
        <w:t>六——九年级每周安排</w:t>
      </w:r>
      <w:r>
        <w:rPr>
          <w:rFonts w:hint="eastAsia"/>
          <w:color w:val="000000" w:themeColor="text1"/>
          <w:sz w:val="24"/>
        </w:rPr>
        <w:t>3</w:t>
      </w:r>
      <w:r>
        <w:rPr>
          <w:rFonts w:hint="eastAsia"/>
          <w:color w:val="000000" w:themeColor="text1"/>
          <w:sz w:val="24"/>
        </w:rPr>
        <w:t>节课，</w:t>
      </w:r>
      <w:r>
        <w:rPr>
          <w:rFonts w:hint="eastAsia"/>
          <w:color w:val="000000" w:themeColor="text1"/>
          <w:sz w:val="24"/>
        </w:rPr>
        <w:t>每节课时间不超过</w:t>
      </w:r>
      <w:r>
        <w:rPr>
          <w:rFonts w:hint="eastAsia"/>
          <w:color w:val="000000" w:themeColor="text1"/>
          <w:sz w:val="24"/>
        </w:rPr>
        <w:t>3</w:t>
      </w:r>
      <w:r>
        <w:rPr>
          <w:rFonts w:hint="eastAsia"/>
          <w:color w:val="000000" w:themeColor="text1"/>
          <w:sz w:val="24"/>
        </w:rPr>
        <w:t>0</w:t>
      </w:r>
      <w:r>
        <w:rPr>
          <w:rFonts w:hint="eastAsia"/>
          <w:color w:val="000000" w:themeColor="text1"/>
          <w:sz w:val="24"/>
        </w:rPr>
        <w:t>分钟。上午以线上学习为主，下午是学生自主作业</w:t>
      </w:r>
      <w:r>
        <w:rPr>
          <w:rFonts w:hint="eastAsia"/>
          <w:color w:val="000000" w:themeColor="text1"/>
          <w:sz w:val="24"/>
        </w:rPr>
        <w:t>、</w:t>
      </w:r>
      <w:r>
        <w:rPr>
          <w:rFonts w:hint="eastAsia"/>
          <w:color w:val="000000" w:themeColor="text1"/>
          <w:sz w:val="24"/>
        </w:rPr>
        <w:t>视频</w:t>
      </w:r>
      <w:r>
        <w:rPr>
          <w:rFonts w:hint="eastAsia"/>
          <w:color w:val="000000" w:themeColor="text1"/>
          <w:sz w:val="24"/>
        </w:rPr>
        <w:t>及教师答疑。</w:t>
      </w:r>
    </w:p>
    <w:p w:rsidR="00E233A5" w:rsidRDefault="00FE11E8">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w:t>
      </w:r>
      <w:r>
        <w:rPr>
          <w:rFonts w:hint="eastAsia"/>
          <w:color w:val="000000" w:themeColor="text1"/>
          <w:sz w:val="24"/>
        </w:rPr>
        <w:t>选择学习平台</w:t>
      </w:r>
    </w:p>
    <w:p w:rsidR="00E233A5" w:rsidRDefault="00FE11E8">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）选用平台</w:t>
      </w:r>
    </w:p>
    <w:p w:rsidR="00E233A5" w:rsidRDefault="00FE11E8">
      <w:pPr>
        <w:spacing w:line="360" w:lineRule="auto"/>
        <w:ind w:firstLineChars="200" w:firstLine="480"/>
        <w:rPr>
          <w:color w:val="000000" w:themeColor="text1"/>
          <w:sz w:val="24"/>
        </w:rPr>
      </w:pPr>
      <w:r>
        <w:rPr>
          <w:rFonts w:hint="eastAsia"/>
          <w:color w:val="000000" w:themeColor="text1"/>
          <w:sz w:val="24"/>
        </w:rPr>
        <w:t>国家中小学网络云平台（网址：</w:t>
      </w:r>
      <w:r>
        <w:rPr>
          <w:rFonts w:hint="eastAsia"/>
          <w:color w:val="000000" w:themeColor="text1"/>
          <w:sz w:val="24"/>
        </w:rPr>
        <w:t>ykt.eduyun.cn</w:t>
      </w:r>
      <w:r>
        <w:rPr>
          <w:rFonts w:hint="eastAsia"/>
          <w:color w:val="000000" w:themeColor="text1"/>
          <w:sz w:val="24"/>
        </w:rPr>
        <w:t>）</w:t>
      </w:r>
    </w:p>
    <w:p w:rsidR="00E233A5" w:rsidRDefault="00FE11E8">
      <w:pPr>
        <w:spacing w:line="360" w:lineRule="auto"/>
        <w:ind w:firstLineChars="200" w:firstLine="480"/>
        <w:rPr>
          <w:color w:val="000000" w:themeColor="text1"/>
          <w:sz w:val="24"/>
        </w:rPr>
      </w:pPr>
      <w:r>
        <w:rPr>
          <w:rFonts w:hint="eastAsia"/>
          <w:color w:val="000000" w:themeColor="text1"/>
          <w:sz w:val="24"/>
        </w:rPr>
        <w:t>有线电视、网络电视、网络学习（手机、电脑等）、</w:t>
      </w:r>
      <w:r>
        <w:rPr>
          <w:rFonts w:hint="eastAsia"/>
          <w:color w:val="000000" w:themeColor="text1"/>
          <w:sz w:val="24"/>
        </w:rPr>
        <w:t>晓黑板</w:t>
      </w:r>
      <w:r>
        <w:rPr>
          <w:rFonts w:hint="eastAsia"/>
          <w:color w:val="000000" w:themeColor="text1"/>
          <w:sz w:val="24"/>
        </w:rPr>
        <w:t>布置学习任务</w:t>
      </w:r>
      <w:r>
        <w:rPr>
          <w:rFonts w:hint="eastAsia"/>
          <w:color w:val="000000" w:themeColor="text1"/>
          <w:sz w:val="24"/>
        </w:rPr>
        <w:t>、</w:t>
      </w:r>
      <w:r>
        <w:rPr>
          <w:rFonts w:hint="eastAsia"/>
          <w:color w:val="000000" w:themeColor="text1"/>
          <w:sz w:val="24"/>
        </w:rPr>
        <w:lastRenderedPageBreak/>
        <w:t>电话教学等。</w:t>
      </w:r>
    </w:p>
    <w:p w:rsidR="00E233A5" w:rsidRDefault="00FE11E8">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）备用平台</w:t>
      </w:r>
    </w:p>
    <w:p w:rsidR="00E233A5" w:rsidRDefault="00FE11E8">
      <w:pPr>
        <w:spacing w:line="360" w:lineRule="auto"/>
        <w:ind w:firstLineChars="200" w:firstLine="480"/>
        <w:rPr>
          <w:color w:val="000000" w:themeColor="text1"/>
          <w:sz w:val="24"/>
        </w:rPr>
      </w:pPr>
      <w:r>
        <w:rPr>
          <w:rFonts w:hint="eastAsia"/>
          <w:color w:val="000000" w:themeColor="text1"/>
          <w:sz w:val="24"/>
        </w:rPr>
        <w:t>一师一优课教学资源</w:t>
      </w:r>
      <w:r>
        <w:rPr>
          <w:rFonts w:hint="eastAsia"/>
          <w:color w:val="000000" w:themeColor="text1"/>
          <w:sz w:val="24"/>
        </w:rPr>
        <w:t>、</w:t>
      </w:r>
      <w:r>
        <w:rPr>
          <w:rFonts w:hint="eastAsia"/>
          <w:color w:val="000000" w:themeColor="text1"/>
          <w:sz w:val="24"/>
        </w:rPr>
        <w:t>教师自录的成型微课或</w:t>
      </w:r>
      <w:r>
        <w:rPr>
          <w:rFonts w:hint="eastAsia"/>
          <w:color w:val="000000" w:themeColor="text1"/>
          <w:sz w:val="24"/>
        </w:rPr>
        <w:t>PPT</w:t>
      </w:r>
      <w:r>
        <w:rPr>
          <w:rFonts w:hint="eastAsia"/>
          <w:color w:val="000000" w:themeColor="text1"/>
          <w:sz w:val="24"/>
        </w:rPr>
        <w:t>自学指导案等</w:t>
      </w:r>
      <w:r>
        <w:rPr>
          <w:rFonts w:hint="eastAsia"/>
          <w:color w:val="000000" w:themeColor="text1"/>
          <w:sz w:val="24"/>
        </w:rPr>
        <w:t>。</w:t>
      </w:r>
    </w:p>
    <w:p w:rsidR="00E233A5" w:rsidRDefault="00FE11E8">
      <w:pPr>
        <w:spacing w:line="360" w:lineRule="auto"/>
        <w:ind w:firstLineChars="200" w:firstLine="480"/>
        <w:rPr>
          <w:color w:val="000000" w:themeColor="text1"/>
          <w:sz w:val="24"/>
        </w:rPr>
      </w:pPr>
      <w:r>
        <w:rPr>
          <w:rFonts w:hint="eastAsia"/>
          <w:color w:val="000000" w:themeColor="text1"/>
          <w:sz w:val="24"/>
        </w:rPr>
        <w:t>3</w:t>
      </w:r>
      <w:r>
        <w:rPr>
          <w:rFonts w:hint="eastAsia"/>
          <w:color w:val="000000" w:themeColor="text1"/>
          <w:sz w:val="24"/>
        </w:rPr>
        <w:t>、</w:t>
      </w:r>
      <w:r>
        <w:rPr>
          <w:rFonts w:hint="eastAsia"/>
          <w:color w:val="000000" w:themeColor="text1"/>
          <w:sz w:val="24"/>
        </w:rPr>
        <w:t>遵循使用原则</w:t>
      </w:r>
    </w:p>
    <w:p w:rsidR="00E233A5" w:rsidRDefault="00FE11E8">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）采用网上授课、线上答疑和自主学习相结合的方式，以市推荐的网上优质资源为主，以学校教师</w:t>
      </w:r>
      <w:r>
        <w:rPr>
          <w:rFonts w:hint="eastAsia"/>
          <w:color w:val="000000" w:themeColor="text1"/>
          <w:sz w:val="24"/>
        </w:rPr>
        <w:t>互动</w:t>
      </w:r>
      <w:r>
        <w:rPr>
          <w:rFonts w:hint="eastAsia"/>
          <w:color w:val="000000" w:themeColor="text1"/>
          <w:sz w:val="24"/>
        </w:rPr>
        <w:t>课堂为辅；以线上为主，以讲解为辅。</w:t>
      </w:r>
    </w:p>
    <w:p w:rsidR="00E233A5" w:rsidRDefault="00FE11E8">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）以预习、自学能力培养为主，先学后教，注重提升学生自我管理能力和培养学生良好道德品质。</w:t>
      </w:r>
    </w:p>
    <w:p w:rsidR="00E233A5" w:rsidRDefault="00FE11E8">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）一、二年级学生和家长自愿选择是否进行在线学习，学校和</w:t>
      </w:r>
      <w:r>
        <w:rPr>
          <w:rFonts w:hint="eastAsia"/>
          <w:color w:val="000000" w:themeColor="text1"/>
          <w:sz w:val="24"/>
        </w:rPr>
        <w:t>老师</w:t>
      </w:r>
      <w:r>
        <w:rPr>
          <w:rFonts w:hint="eastAsia"/>
          <w:color w:val="000000" w:themeColor="text1"/>
          <w:sz w:val="24"/>
        </w:rPr>
        <w:t>不硬性规定；三至</w:t>
      </w:r>
      <w:r>
        <w:rPr>
          <w:rFonts w:hint="eastAsia"/>
          <w:color w:val="000000" w:themeColor="text1"/>
          <w:sz w:val="24"/>
        </w:rPr>
        <w:t>九</w:t>
      </w:r>
      <w:r>
        <w:rPr>
          <w:rFonts w:hint="eastAsia"/>
          <w:color w:val="000000" w:themeColor="text1"/>
          <w:sz w:val="24"/>
        </w:rPr>
        <w:t>年级学生选用国家中小学网络云平台及有线电视、网络电视、网络学习</w:t>
      </w:r>
      <w:r>
        <w:rPr>
          <w:rFonts w:hint="eastAsia"/>
          <w:color w:val="000000" w:themeColor="text1"/>
          <w:sz w:val="24"/>
        </w:rPr>
        <w:t>等</w:t>
      </w:r>
      <w:r>
        <w:rPr>
          <w:rFonts w:hint="eastAsia"/>
          <w:color w:val="000000" w:themeColor="text1"/>
          <w:sz w:val="24"/>
        </w:rPr>
        <w:t>相关教学资源，内容做到有趣、精致、免费。</w:t>
      </w:r>
    </w:p>
    <w:p w:rsidR="00E233A5" w:rsidRDefault="00FE11E8">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）适度自主开发。学生</w:t>
      </w:r>
      <w:r>
        <w:rPr>
          <w:rFonts w:hint="eastAsia"/>
          <w:color w:val="000000" w:themeColor="text1"/>
          <w:sz w:val="24"/>
        </w:rPr>
        <w:t>课间活动内容，充分开发本校师生资源，录制一些有趣、适用的韵律操、广播操等；每一节课前均要设置一个小微课，起到导学、激趣的作用。</w:t>
      </w:r>
    </w:p>
    <w:p w:rsidR="00E233A5" w:rsidRDefault="00FE11E8">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5</w:t>
      </w:r>
      <w:r>
        <w:rPr>
          <w:rFonts w:hint="eastAsia"/>
          <w:color w:val="000000" w:themeColor="text1"/>
          <w:sz w:val="24"/>
        </w:rPr>
        <w:t>）分时段推送。每一</w:t>
      </w:r>
      <w:r>
        <w:rPr>
          <w:rFonts w:hint="eastAsia"/>
          <w:color w:val="000000" w:themeColor="text1"/>
          <w:sz w:val="24"/>
        </w:rPr>
        <w:t>次</w:t>
      </w:r>
      <w:r>
        <w:rPr>
          <w:rFonts w:hint="eastAsia"/>
          <w:color w:val="000000" w:themeColor="text1"/>
          <w:sz w:val="24"/>
        </w:rPr>
        <w:t>的教学内容不要一次性全部推送给学生，要严格按照制定的课程表上的时间进行每一项内容的定时发布，引导学生有节奏地学习，养成良好的遵时守时习惯。</w:t>
      </w:r>
    </w:p>
    <w:p w:rsidR="00E233A5" w:rsidRDefault="00FE11E8">
      <w:pPr>
        <w:spacing w:line="360" w:lineRule="auto"/>
        <w:ind w:firstLineChars="200" w:firstLine="480"/>
        <w:rPr>
          <w:color w:val="000000" w:themeColor="text1"/>
          <w:sz w:val="24"/>
        </w:rPr>
      </w:pPr>
      <w:r>
        <w:rPr>
          <w:rFonts w:hint="eastAsia"/>
          <w:color w:val="000000" w:themeColor="text1"/>
          <w:sz w:val="24"/>
        </w:rPr>
        <w:t>4</w:t>
      </w:r>
      <w:r>
        <w:rPr>
          <w:rFonts w:hint="eastAsia"/>
          <w:color w:val="000000" w:themeColor="text1"/>
          <w:sz w:val="24"/>
        </w:rPr>
        <w:t>、</w:t>
      </w:r>
      <w:r>
        <w:rPr>
          <w:rFonts w:hint="eastAsia"/>
          <w:color w:val="000000" w:themeColor="text1"/>
          <w:sz w:val="24"/>
        </w:rPr>
        <w:t>细化保障措施</w:t>
      </w:r>
    </w:p>
    <w:p w:rsidR="00E233A5" w:rsidRDefault="00FE11E8">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）前期调研</w:t>
      </w:r>
    </w:p>
    <w:p w:rsidR="00E233A5" w:rsidRDefault="00FE11E8">
      <w:pPr>
        <w:spacing w:line="360" w:lineRule="auto"/>
        <w:ind w:firstLineChars="200" w:firstLine="480"/>
        <w:rPr>
          <w:color w:val="000000" w:themeColor="text1"/>
          <w:sz w:val="24"/>
        </w:rPr>
      </w:pPr>
      <w:r>
        <w:rPr>
          <w:rFonts w:hint="eastAsia"/>
          <w:color w:val="000000" w:themeColor="text1"/>
          <w:sz w:val="24"/>
        </w:rPr>
        <w:t>配合</w:t>
      </w:r>
      <w:r>
        <w:rPr>
          <w:rFonts w:hint="eastAsia"/>
          <w:color w:val="000000" w:themeColor="text1"/>
          <w:sz w:val="24"/>
        </w:rPr>
        <w:t>各班主任采用微信或电话调查学生线上学习基本硬件情况，做好详细记录，对每一位师生线上学习、教学的情况精准掌握。</w:t>
      </w:r>
    </w:p>
    <w:p w:rsidR="00E233A5" w:rsidRDefault="00FE11E8">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）培训指导</w:t>
      </w:r>
    </w:p>
    <w:p w:rsidR="00E233A5" w:rsidRDefault="00FE11E8">
      <w:pPr>
        <w:spacing w:line="360" w:lineRule="auto"/>
        <w:ind w:firstLineChars="200" w:firstLine="480"/>
        <w:rPr>
          <w:color w:val="000000" w:themeColor="text1"/>
          <w:sz w:val="24"/>
        </w:rPr>
      </w:pPr>
      <w:r>
        <w:rPr>
          <w:rFonts w:hint="eastAsia"/>
          <w:color w:val="000000" w:themeColor="text1"/>
          <w:sz w:val="24"/>
        </w:rPr>
        <w:t>教师培训。教师在线上教学前要充分了解国家中小学网络云平台和</w:t>
      </w:r>
      <w:r>
        <w:rPr>
          <w:rFonts w:hint="eastAsia"/>
          <w:color w:val="000000" w:themeColor="text1"/>
          <w:sz w:val="24"/>
        </w:rPr>
        <w:t>上海</w:t>
      </w:r>
      <w:r>
        <w:rPr>
          <w:rFonts w:hint="eastAsia"/>
          <w:color w:val="000000" w:themeColor="text1"/>
          <w:sz w:val="24"/>
        </w:rPr>
        <w:t>教育电视台直播</w:t>
      </w:r>
      <w:r>
        <w:rPr>
          <w:rFonts w:hint="eastAsia"/>
          <w:color w:val="000000" w:themeColor="text1"/>
          <w:sz w:val="24"/>
        </w:rPr>
        <w:t>。</w:t>
      </w:r>
    </w:p>
    <w:p w:rsidR="00E233A5" w:rsidRDefault="00FE11E8">
      <w:pPr>
        <w:spacing w:line="360" w:lineRule="auto"/>
        <w:ind w:firstLineChars="200" w:firstLine="480"/>
        <w:rPr>
          <w:color w:val="000000" w:themeColor="text1"/>
          <w:sz w:val="24"/>
        </w:rPr>
      </w:pPr>
      <w:r>
        <w:rPr>
          <w:rFonts w:hint="eastAsia"/>
          <w:color w:val="000000" w:themeColor="text1"/>
          <w:sz w:val="24"/>
        </w:rPr>
        <w:t>学生家长培训。课堂安排及使用操作步骤，要充分考虑家庭和学生实际，做好细致指导，满足不同层次学生需求。</w:t>
      </w:r>
    </w:p>
    <w:p w:rsidR="00E233A5" w:rsidRDefault="00FE11E8">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）做好规划</w:t>
      </w:r>
    </w:p>
    <w:p w:rsidR="00E233A5" w:rsidRDefault="00FE11E8">
      <w:pPr>
        <w:spacing w:line="360" w:lineRule="auto"/>
        <w:ind w:firstLineChars="200" w:firstLine="480"/>
        <w:rPr>
          <w:color w:val="000000" w:themeColor="text1"/>
          <w:sz w:val="24"/>
        </w:rPr>
      </w:pPr>
      <w:r>
        <w:rPr>
          <w:rFonts w:hint="eastAsia"/>
          <w:color w:val="000000" w:themeColor="text1"/>
          <w:sz w:val="24"/>
        </w:rPr>
        <w:t>分学</w:t>
      </w:r>
      <w:r>
        <w:rPr>
          <w:rFonts w:hint="eastAsia"/>
          <w:color w:val="000000" w:themeColor="text1"/>
          <w:sz w:val="24"/>
        </w:rPr>
        <w:t>段</w:t>
      </w:r>
      <w:r>
        <w:rPr>
          <w:rFonts w:hint="eastAsia"/>
          <w:color w:val="000000" w:themeColor="text1"/>
          <w:sz w:val="24"/>
        </w:rPr>
        <w:t>制定好教学计划与每周课表，各学</w:t>
      </w:r>
      <w:r>
        <w:rPr>
          <w:rFonts w:hint="eastAsia"/>
          <w:color w:val="000000" w:themeColor="text1"/>
          <w:sz w:val="24"/>
        </w:rPr>
        <w:t>段</w:t>
      </w:r>
      <w:r>
        <w:rPr>
          <w:rFonts w:hint="eastAsia"/>
          <w:color w:val="000000" w:themeColor="text1"/>
          <w:sz w:val="24"/>
        </w:rPr>
        <w:t>教学计划只制定一个月的，课程表中每</w:t>
      </w:r>
      <w:r>
        <w:rPr>
          <w:rFonts w:hint="eastAsia"/>
          <w:color w:val="000000" w:themeColor="text1"/>
          <w:sz w:val="24"/>
        </w:rPr>
        <w:t>周</w:t>
      </w:r>
      <w:r>
        <w:rPr>
          <w:rFonts w:hint="eastAsia"/>
          <w:color w:val="000000" w:themeColor="text1"/>
          <w:sz w:val="24"/>
        </w:rPr>
        <w:t>不超过</w:t>
      </w:r>
      <w:r>
        <w:rPr>
          <w:rFonts w:hint="eastAsia"/>
          <w:color w:val="000000" w:themeColor="text1"/>
          <w:sz w:val="24"/>
        </w:rPr>
        <w:t>3</w:t>
      </w:r>
      <w:r>
        <w:rPr>
          <w:rFonts w:hint="eastAsia"/>
          <w:color w:val="000000" w:themeColor="text1"/>
          <w:sz w:val="24"/>
        </w:rPr>
        <w:t>课时的网络学习任务，以</w:t>
      </w:r>
      <w:r>
        <w:rPr>
          <w:rFonts w:hint="eastAsia"/>
          <w:color w:val="000000" w:themeColor="text1"/>
          <w:sz w:val="24"/>
        </w:rPr>
        <w:t>东方有线电视</w:t>
      </w:r>
      <w:r>
        <w:rPr>
          <w:rFonts w:hint="eastAsia"/>
          <w:color w:val="000000" w:themeColor="text1"/>
          <w:sz w:val="24"/>
        </w:rPr>
        <w:t>为主要学习平台。</w:t>
      </w:r>
    </w:p>
    <w:p w:rsidR="00E233A5" w:rsidRDefault="00FE11E8">
      <w:pPr>
        <w:spacing w:line="360" w:lineRule="auto"/>
        <w:ind w:firstLineChars="200" w:firstLine="480"/>
        <w:rPr>
          <w:color w:val="000000" w:themeColor="text1"/>
          <w:sz w:val="24"/>
        </w:rPr>
      </w:pPr>
      <w:r>
        <w:rPr>
          <w:rFonts w:hint="eastAsia"/>
          <w:color w:val="000000" w:themeColor="text1"/>
          <w:sz w:val="24"/>
        </w:rPr>
        <w:lastRenderedPageBreak/>
        <w:t>每天按课程表上的时间节点，准时发送线上学习的内容一定要指导明确。</w:t>
      </w:r>
    </w:p>
    <w:p w:rsidR="00E233A5" w:rsidRDefault="00FE11E8">
      <w:pPr>
        <w:spacing w:line="360" w:lineRule="auto"/>
        <w:ind w:firstLineChars="200" w:firstLine="480"/>
        <w:rPr>
          <w:color w:val="000000" w:themeColor="text1"/>
          <w:sz w:val="24"/>
        </w:rPr>
      </w:pPr>
      <w:r>
        <w:rPr>
          <w:rFonts w:hint="eastAsia"/>
          <w:color w:val="000000" w:themeColor="text1"/>
          <w:sz w:val="24"/>
        </w:rPr>
        <w:t>每周召开一次</w:t>
      </w:r>
      <w:r>
        <w:rPr>
          <w:rFonts w:hint="eastAsia"/>
          <w:color w:val="000000" w:themeColor="text1"/>
          <w:sz w:val="24"/>
        </w:rPr>
        <w:t>教研</w:t>
      </w:r>
      <w:r>
        <w:rPr>
          <w:rFonts w:hint="eastAsia"/>
          <w:color w:val="000000" w:themeColor="text1"/>
          <w:sz w:val="24"/>
        </w:rPr>
        <w:t>组成员</w:t>
      </w:r>
      <w:r>
        <w:rPr>
          <w:rFonts w:hint="eastAsia"/>
          <w:color w:val="000000" w:themeColor="text1"/>
          <w:sz w:val="24"/>
        </w:rPr>
        <w:t>QQ</w:t>
      </w:r>
      <w:r>
        <w:rPr>
          <w:rFonts w:hint="eastAsia"/>
          <w:color w:val="000000" w:themeColor="text1"/>
          <w:sz w:val="24"/>
        </w:rPr>
        <w:t>视频会议：开展以“支架式教学”为主题的研讨活动。每次教研活动定好主题、定好时间、定好中心发言等等。</w:t>
      </w:r>
    </w:p>
    <w:p w:rsidR="00E233A5" w:rsidRDefault="00FE11E8">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）分类施教</w:t>
      </w:r>
    </w:p>
    <w:p w:rsidR="00E233A5" w:rsidRDefault="00FE11E8">
      <w:pPr>
        <w:spacing w:line="360" w:lineRule="auto"/>
        <w:ind w:firstLineChars="200" w:firstLine="480"/>
        <w:rPr>
          <w:color w:val="000000" w:themeColor="text1"/>
          <w:sz w:val="24"/>
        </w:rPr>
      </w:pPr>
      <w:r>
        <w:rPr>
          <w:rFonts w:hint="eastAsia"/>
          <w:color w:val="000000" w:themeColor="text1"/>
          <w:sz w:val="24"/>
        </w:rPr>
        <w:t>可以根据学生实际学习能力，将班级学生分成几个群，便于教师因材施教，便于有针对性地指导。一、二年级前两周学</w:t>
      </w:r>
      <w:r>
        <w:rPr>
          <w:rFonts w:hint="eastAsia"/>
          <w:color w:val="000000" w:themeColor="text1"/>
          <w:sz w:val="24"/>
        </w:rPr>
        <w:t>段</w:t>
      </w:r>
      <w:r>
        <w:rPr>
          <w:rFonts w:hint="eastAsia"/>
          <w:color w:val="000000" w:themeColor="text1"/>
          <w:sz w:val="24"/>
        </w:rPr>
        <w:t>班级自行设计以活动为主的内容，不进行教材内容学习，如果家长有需要，可以适当推送。此外，为防止线上学习拥堵，做好错时学习预案和备用平台使用。</w:t>
      </w:r>
    </w:p>
    <w:p w:rsidR="00E233A5" w:rsidRDefault="00FE11E8">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5</w:t>
      </w:r>
      <w:r>
        <w:rPr>
          <w:rFonts w:hint="eastAsia"/>
          <w:color w:val="000000" w:themeColor="text1"/>
          <w:sz w:val="24"/>
        </w:rPr>
        <w:t>）精心备课</w:t>
      </w:r>
    </w:p>
    <w:p w:rsidR="00E233A5" w:rsidRDefault="00FE11E8">
      <w:pPr>
        <w:spacing w:line="360" w:lineRule="auto"/>
        <w:ind w:firstLineChars="200" w:firstLine="480"/>
        <w:rPr>
          <w:color w:val="000000" w:themeColor="text1"/>
          <w:sz w:val="24"/>
        </w:rPr>
      </w:pPr>
      <w:r>
        <w:rPr>
          <w:rFonts w:hint="eastAsia"/>
          <w:color w:val="000000" w:themeColor="text1"/>
          <w:sz w:val="24"/>
        </w:rPr>
        <w:t>学科组教师利用</w:t>
      </w:r>
      <w:r>
        <w:rPr>
          <w:rFonts w:hint="eastAsia"/>
          <w:color w:val="000000" w:themeColor="text1"/>
          <w:sz w:val="24"/>
        </w:rPr>
        <w:t>晓黑板</w:t>
      </w:r>
      <w:r>
        <w:rPr>
          <w:rFonts w:hint="eastAsia"/>
          <w:color w:val="000000" w:themeColor="text1"/>
          <w:sz w:val="24"/>
        </w:rPr>
        <w:t>，进行线上教学备课，重点从学生学习效果方面集思广益，研究怎样使线上学习集趣味性、科学性、有效性于一体。</w:t>
      </w:r>
    </w:p>
    <w:p w:rsidR="00E233A5" w:rsidRDefault="00FE11E8">
      <w:pPr>
        <w:spacing w:line="360" w:lineRule="auto"/>
        <w:ind w:firstLineChars="200" w:firstLine="480"/>
        <w:rPr>
          <w:color w:val="000000" w:themeColor="text1"/>
          <w:sz w:val="24"/>
        </w:rPr>
      </w:pPr>
      <w:r>
        <w:rPr>
          <w:rFonts w:hint="eastAsia"/>
          <w:color w:val="000000" w:themeColor="text1"/>
          <w:sz w:val="24"/>
        </w:rPr>
        <w:t>以</w:t>
      </w:r>
      <w:r>
        <w:rPr>
          <w:rFonts w:hint="eastAsia"/>
          <w:color w:val="000000" w:themeColor="text1"/>
          <w:sz w:val="24"/>
        </w:rPr>
        <w:t>教研</w:t>
      </w:r>
      <w:r>
        <w:rPr>
          <w:rFonts w:hint="eastAsia"/>
          <w:color w:val="000000" w:themeColor="text1"/>
          <w:sz w:val="24"/>
        </w:rPr>
        <w:t>组为单位，充分发挥教研组团队作战精神，要备好每日线上教学内容，要精选学生学习内容及每节课教学活动安排详细方案，每课方案中包括教学目标，教学内容，教学重点、难点辅导方式，线上学习监控措施，学习效果检测方法，练习巩固内容及方法等。每一节课都要有一位主备教师，分工明确，责任到位。要注意运动方式，以不影响邻里为前提。在视频、引导语中提示做跳跃运动时要使用软垫等。选择的学习内容、教师自己录播的内容及作业的命题等，一定要有正确的价值观，注重导向性，一定要在合乎国家政策法规下进行。</w:t>
      </w:r>
    </w:p>
    <w:p w:rsidR="00E233A5" w:rsidRDefault="00FE11E8">
      <w:pPr>
        <w:spacing w:line="360" w:lineRule="auto"/>
        <w:ind w:firstLineChars="200" w:firstLine="480"/>
        <w:rPr>
          <w:color w:val="000000" w:themeColor="text1"/>
          <w:sz w:val="24"/>
        </w:rPr>
      </w:pPr>
      <w:r>
        <w:rPr>
          <w:rFonts w:hint="eastAsia"/>
          <w:color w:val="000000" w:themeColor="text1"/>
          <w:sz w:val="24"/>
        </w:rPr>
        <w:t>组长每天督查教师在线教学情况</w:t>
      </w:r>
      <w:r>
        <w:rPr>
          <w:rFonts w:hint="eastAsia"/>
          <w:color w:val="000000" w:themeColor="text1"/>
          <w:sz w:val="24"/>
        </w:rPr>
        <w:t>(</w:t>
      </w:r>
      <w:r>
        <w:rPr>
          <w:rFonts w:hint="eastAsia"/>
          <w:color w:val="000000" w:themeColor="text1"/>
          <w:sz w:val="24"/>
        </w:rPr>
        <w:t>每</w:t>
      </w:r>
      <w:r>
        <w:rPr>
          <w:rFonts w:hint="eastAsia"/>
          <w:color w:val="000000" w:themeColor="text1"/>
          <w:sz w:val="24"/>
        </w:rPr>
        <w:t>天做好课堂教学签到和每次教研活动的点名。</w:t>
      </w:r>
    </w:p>
    <w:p w:rsidR="00E233A5" w:rsidRDefault="00FE11E8">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6</w:t>
      </w:r>
      <w:r>
        <w:rPr>
          <w:rFonts w:hint="eastAsia"/>
          <w:color w:val="000000" w:themeColor="text1"/>
          <w:sz w:val="24"/>
        </w:rPr>
        <w:t>）效果监测</w:t>
      </w:r>
    </w:p>
    <w:p w:rsidR="00E233A5" w:rsidRDefault="00FE11E8">
      <w:pPr>
        <w:spacing w:line="360" w:lineRule="auto"/>
        <w:ind w:firstLineChars="200" w:firstLine="480"/>
        <w:rPr>
          <w:color w:val="000000" w:themeColor="text1"/>
          <w:sz w:val="24"/>
        </w:rPr>
      </w:pPr>
      <w:r>
        <w:rPr>
          <w:rFonts w:hint="eastAsia"/>
          <w:color w:val="000000" w:themeColor="text1"/>
          <w:sz w:val="24"/>
        </w:rPr>
        <w:t>对于学生学习情况及学习效果做好跟踪与评估，努力让线上学习效果最大程度显现。如增加在线答疑或微信群反馈等方式，帮助学习有困难的学生；每天布置适量作业，以便于操作、反馈为原则。</w:t>
      </w:r>
    </w:p>
    <w:p w:rsidR="00E233A5" w:rsidRDefault="00FE11E8">
      <w:pPr>
        <w:spacing w:line="360" w:lineRule="auto"/>
        <w:ind w:firstLineChars="200" w:firstLine="480"/>
        <w:rPr>
          <w:color w:val="000000" w:themeColor="text1"/>
          <w:sz w:val="24"/>
        </w:rPr>
      </w:pPr>
      <w:r>
        <w:rPr>
          <w:rFonts w:hint="eastAsia"/>
          <w:color w:val="000000" w:themeColor="text1"/>
          <w:sz w:val="24"/>
        </w:rPr>
        <w:t>正式线上教学前两天，要对学生线上学习情况及所遇到的困难进行调研，在群里广泛收集学生和家长的意见和建议，教师能够做到的自己调整，解决不了的上报学校，学校研究解决方案。</w:t>
      </w:r>
    </w:p>
    <w:p w:rsidR="00E233A5" w:rsidRDefault="00FE11E8">
      <w:pPr>
        <w:spacing w:line="360" w:lineRule="auto"/>
        <w:ind w:firstLineChars="200" w:firstLine="480"/>
        <w:rPr>
          <w:color w:val="000000" w:themeColor="text1"/>
          <w:sz w:val="24"/>
        </w:rPr>
      </w:pPr>
      <w:r>
        <w:rPr>
          <w:rFonts w:hint="eastAsia"/>
          <w:color w:val="000000" w:themeColor="text1"/>
          <w:sz w:val="24"/>
        </w:rPr>
        <w:t>每位老师完成每天的课堂教学与互动后，应主动向组长签到！</w:t>
      </w:r>
    </w:p>
    <w:p w:rsidR="00E233A5" w:rsidRDefault="00FE11E8">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7</w:t>
      </w:r>
      <w:r>
        <w:rPr>
          <w:rFonts w:hint="eastAsia"/>
          <w:color w:val="000000" w:themeColor="text1"/>
          <w:sz w:val="24"/>
        </w:rPr>
        <w:t>）热情服务</w:t>
      </w:r>
    </w:p>
    <w:p w:rsidR="00E233A5" w:rsidRDefault="00FE11E8">
      <w:pPr>
        <w:spacing w:line="360" w:lineRule="auto"/>
        <w:ind w:firstLineChars="200" w:firstLine="480"/>
        <w:rPr>
          <w:color w:val="000000" w:themeColor="text1"/>
          <w:sz w:val="24"/>
        </w:rPr>
      </w:pPr>
      <w:r>
        <w:rPr>
          <w:rFonts w:hint="eastAsia"/>
          <w:color w:val="000000" w:themeColor="text1"/>
          <w:sz w:val="24"/>
        </w:rPr>
        <w:lastRenderedPageBreak/>
        <w:t>线上学习之初，一定会遇到各种意想不到的问题</w:t>
      </w:r>
      <w:r>
        <w:rPr>
          <w:rFonts w:hint="eastAsia"/>
          <w:color w:val="000000" w:themeColor="text1"/>
          <w:sz w:val="24"/>
        </w:rPr>
        <w:t>和困难，尤其是来自学生和家长方面的，教师要理性对待，多理解、多包容、多指导、多帮助，尽全力协助学生和家长解决问题，一些问题暂时无法解决，也要给予学生和家长友善的回应，并承诺会上报学校，努力帮助协调解决。</w:t>
      </w:r>
    </w:p>
    <w:p w:rsidR="00E233A5" w:rsidRDefault="00FE11E8">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8</w:t>
      </w:r>
      <w:r>
        <w:rPr>
          <w:rFonts w:hint="eastAsia"/>
          <w:color w:val="000000" w:themeColor="text1"/>
          <w:sz w:val="24"/>
        </w:rPr>
        <w:t>）建章立制</w:t>
      </w:r>
    </w:p>
    <w:p w:rsidR="00E233A5" w:rsidRDefault="00FE11E8">
      <w:pPr>
        <w:spacing w:line="360" w:lineRule="auto"/>
        <w:ind w:firstLineChars="200" w:firstLine="480"/>
        <w:rPr>
          <w:color w:val="000000" w:themeColor="text1"/>
          <w:sz w:val="24"/>
        </w:rPr>
      </w:pPr>
      <w:r>
        <w:rPr>
          <w:rFonts w:hint="eastAsia"/>
          <w:color w:val="000000" w:themeColor="text1"/>
          <w:sz w:val="24"/>
        </w:rPr>
        <w:t>制定相关制度，保障线上学习科学、规范、有效。大规模线上学习对于</w:t>
      </w:r>
      <w:r>
        <w:rPr>
          <w:rFonts w:hint="eastAsia"/>
          <w:color w:val="000000" w:themeColor="text1"/>
          <w:sz w:val="24"/>
        </w:rPr>
        <w:t>中</w:t>
      </w:r>
      <w:r>
        <w:rPr>
          <w:rFonts w:hint="eastAsia"/>
          <w:color w:val="000000" w:themeColor="text1"/>
          <w:sz w:val="24"/>
        </w:rPr>
        <w:t>小学生来说，难度还是比较大的，对于教师授课指导及管理也是一个极大挑战。为了最大限度执行好“停课不停学”，保障教师指导的有效，学生学习得高效</w:t>
      </w:r>
      <w:r>
        <w:rPr>
          <w:rFonts w:hint="eastAsia"/>
          <w:color w:val="000000" w:themeColor="text1"/>
          <w:sz w:val="24"/>
        </w:rPr>
        <w:t>。</w:t>
      </w:r>
    </w:p>
    <w:p w:rsidR="00E233A5" w:rsidRDefault="00FE11E8">
      <w:pPr>
        <w:spacing w:line="360" w:lineRule="auto"/>
        <w:ind w:firstLineChars="200" w:firstLine="480"/>
        <w:rPr>
          <w:color w:val="000000" w:themeColor="text1"/>
          <w:sz w:val="24"/>
        </w:rPr>
      </w:pPr>
      <w:r>
        <w:rPr>
          <w:rFonts w:hint="eastAsia"/>
          <w:color w:val="000000" w:themeColor="text1"/>
          <w:sz w:val="24"/>
        </w:rPr>
        <w:t>在线学习是为了有效防控疫情、保证学生学习时间、最大限度减少疫情对正常教育教学秩序的影响</w:t>
      </w:r>
      <w:r>
        <w:rPr>
          <w:rFonts w:hint="eastAsia"/>
          <w:color w:val="000000" w:themeColor="text1"/>
          <w:sz w:val="24"/>
        </w:rPr>
        <w:t>所采取的应急措施，也是运用信息技术拓展学习途径、转变学习方式、培养学生自主学习的一种积极尝试。</w:t>
      </w:r>
      <w:r>
        <w:rPr>
          <w:rFonts w:hint="eastAsia"/>
          <w:color w:val="000000" w:themeColor="text1"/>
          <w:sz w:val="24"/>
        </w:rPr>
        <w:t>体育教研组的每位老师</w:t>
      </w:r>
      <w:r>
        <w:rPr>
          <w:rFonts w:hint="eastAsia"/>
          <w:color w:val="000000" w:themeColor="text1"/>
          <w:sz w:val="24"/>
        </w:rPr>
        <w:t>必高度重视，密切配合，抓紧落实，做出成效。</w:t>
      </w:r>
    </w:p>
    <w:p w:rsidR="00E233A5" w:rsidRDefault="00E233A5">
      <w:pPr>
        <w:spacing w:line="360" w:lineRule="auto"/>
        <w:rPr>
          <w:rFonts w:ascii="宋体" w:hAnsi="宋体" w:cs="宋体"/>
          <w:sz w:val="24"/>
        </w:rPr>
      </w:pPr>
    </w:p>
    <w:p w:rsidR="00E233A5" w:rsidRDefault="00FE11E8">
      <w:pPr>
        <w:spacing w:line="360" w:lineRule="auto"/>
        <w:jc w:val="right"/>
        <w:rPr>
          <w:rFonts w:ascii="宋体" w:hAnsi="宋体" w:cs="宋体"/>
          <w:sz w:val="24"/>
        </w:rPr>
      </w:pPr>
      <w:r>
        <w:rPr>
          <w:rFonts w:ascii="宋体" w:hAnsi="宋体" w:cs="宋体" w:hint="eastAsia"/>
          <w:sz w:val="24"/>
        </w:rPr>
        <w:t>柘林学校体育教研组</w:t>
      </w:r>
      <w:r>
        <w:rPr>
          <w:rFonts w:ascii="宋体" w:hAnsi="宋体" w:cs="宋体" w:hint="eastAsia"/>
          <w:sz w:val="24"/>
        </w:rPr>
        <w:t xml:space="preserve">  </w:t>
      </w:r>
      <w:r>
        <w:rPr>
          <w:rFonts w:ascii="宋体" w:hAnsi="宋体" w:cs="宋体" w:hint="eastAsia"/>
          <w:sz w:val="24"/>
        </w:rPr>
        <w:t>杨兴江</w:t>
      </w:r>
    </w:p>
    <w:p w:rsidR="00E233A5" w:rsidRDefault="00FE11E8">
      <w:pPr>
        <w:spacing w:line="360" w:lineRule="auto"/>
        <w:jc w:val="center"/>
        <w:rPr>
          <w:rFonts w:ascii="宋体" w:hAnsi="宋体" w:cs="宋体"/>
          <w:sz w:val="24"/>
        </w:rPr>
      </w:pPr>
      <w:bookmarkStart w:id="0" w:name="_GoBack"/>
      <w:bookmarkEnd w:id="0"/>
      <w:r>
        <w:rPr>
          <w:rFonts w:ascii="宋体" w:hAnsi="宋体" w:cs="宋体" w:hint="eastAsia"/>
          <w:sz w:val="24"/>
        </w:rPr>
        <w:t>2020.2</w:t>
      </w:r>
    </w:p>
    <w:sectPr w:rsidR="00E233A5" w:rsidSect="00E233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1E8" w:rsidRDefault="00FE11E8" w:rsidP="00A5119C">
      <w:r>
        <w:separator/>
      </w:r>
    </w:p>
  </w:endnote>
  <w:endnote w:type="continuationSeparator" w:id="1">
    <w:p w:rsidR="00FE11E8" w:rsidRDefault="00FE11E8" w:rsidP="00A511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space">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1E8" w:rsidRDefault="00FE11E8" w:rsidP="00A5119C">
      <w:r>
        <w:separator/>
      </w:r>
    </w:p>
  </w:footnote>
  <w:footnote w:type="continuationSeparator" w:id="1">
    <w:p w:rsidR="00FE11E8" w:rsidRDefault="00FE11E8" w:rsidP="00A511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21C97"/>
    <w:multiLevelType w:val="singleLevel"/>
    <w:tmpl w:val="1F621C9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B026DD6"/>
    <w:rsid w:val="00A5119C"/>
    <w:rsid w:val="00E233A5"/>
    <w:rsid w:val="00FE11E8"/>
    <w:rsid w:val="24D47A72"/>
    <w:rsid w:val="6B026D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3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233A5"/>
    <w:pPr>
      <w:spacing w:beforeAutospacing="1" w:afterAutospacing="1"/>
      <w:jc w:val="left"/>
    </w:pPr>
    <w:rPr>
      <w:kern w:val="0"/>
      <w:sz w:val="24"/>
    </w:rPr>
  </w:style>
  <w:style w:type="character" w:styleId="a4">
    <w:name w:val="Strong"/>
    <w:basedOn w:val="a0"/>
    <w:qFormat/>
    <w:rsid w:val="00E233A5"/>
    <w:rPr>
      <w:b/>
    </w:rPr>
  </w:style>
  <w:style w:type="character" w:styleId="a5">
    <w:name w:val="FollowedHyperlink"/>
    <w:basedOn w:val="a0"/>
    <w:rsid w:val="00E233A5"/>
    <w:rPr>
      <w:color w:val="333333"/>
      <w:u w:val="none"/>
    </w:rPr>
  </w:style>
  <w:style w:type="character" w:styleId="HTML">
    <w:name w:val="HTML Definition"/>
    <w:basedOn w:val="a0"/>
    <w:rsid w:val="00E233A5"/>
    <w:rPr>
      <w:i/>
    </w:rPr>
  </w:style>
  <w:style w:type="character" w:styleId="HTML0">
    <w:name w:val="HTML Acronym"/>
    <w:basedOn w:val="a0"/>
    <w:rsid w:val="00E233A5"/>
  </w:style>
  <w:style w:type="character" w:styleId="a6">
    <w:name w:val="Hyperlink"/>
    <w:basedOn w:val="a0"/>
    <w:rsid w:val="00E233A5"/>
    <w:rPr>
      <w:color w:val="333333"/>
      <w:u w:val="none"/>
    </w:rPr>
  </w:style>
  <w:style w:type="character" w:styleId="HTML1">
    <w:name w:val="HTML Code"/>
    <w:basedOn w:val="a0"/>
    <w:rsid w:val="00E233A5"/>
    <w:rPr>
      <w:rFonts w:ascii="monospace" w:eastAsia="monospace" w:hAnsi="monospace" w:cs="monospace"/>
      <w:sz w:val="21"/>
      <w:szCs w:val="21"/>
    </w:rPr>
  </w:style>
  <w:style w:type="character" w:styleId="HTML2">
    <w:name w:val="HTML Keyboard"/>
    <w:basedOn w:val="a0"/>
    <w:rsid w:val="00E233A5"/>
    <w:rPr>
      <w:rFonts w:ascii="monospace" w:eastAsia="monospace" w:hAnsi="monospace" w:cs="monospace" w:hint="default"/>
      <w:sz w:val="21"/>
      <w:szCs w:val="21"/>
    </w:rPr>
  </w:style>
  <w:style w:type="character" w:styleId="HTML3">
    <w:name w:val="HTML Sample"/>
    <w:basedOn w:val="a0"/>
    <w:rsid w:val="00E233A5"/>
    <w:rPr>
      <w:rFonts w:ascii="monospace" w:eastAsia="monospace" w:hAnsi="monospace" w:cs="monospace" w:hint="default"/>
      <w:sz w:val="21"/>
      <w:szCs w:val="21"/>
    </w:rPr>
  </w:style>
  <w:style w:type="character" w:customStyle="1" w:styleId="red">
    <w:name w:val="red"/>
    <w:basedOn w:val="a0"/>
    <w:rsid w:val="00E233A5"/>
    <w:rPr>
      <w:color w:val="FF0000"/>
      <w:sz w:val="24"/>
      <w:szCs w:val="24"/>
    </w:rPr>
  </w:style>
  <w:style w:type="character" w:customStyle="1" w:styleId="red1">
    <w:name w:val="red1"/>
    <w:basedOn w:val="a0"/>
    <w:rsid w:val="00E233A5"/>
    <w:rPr>
      <w:color w:val="FF0000"/>
    </w:rPr>
  </w:style>
  <w:style w:type="character" w:customStyle="1" w:styleId="hit">
    <w:name w:val="hit"/>
    <w:basedOn w:val="a0"/>
    <w:rsid w:val="00E233A5"/>
  </w:style>
  <w:style w:type="character" w:customStyle="1" w:styleId="c2">
    <w:name w:val="c2"/>
    <w:basedOn w:val="a0"/>
    <w:rsid w:val="00E233A5"/>
  </w:style>
  <w:style w:type="character" w:customStyle="1" w:styleId="c1">
    <w:name w:val="c1"/>
    <w:basedOn w:val="a0"/>
    <w:rsid w:val="00E233A5"/>
  </w:style>
  <w:style w:type="character" w:customStyle="1" w:styleId="c3">
    <w:name w:val="c3"/>
    <w:basedOn w:val="a0"/>
    <w:rsid w:val="00E233A5"/>
  </w:style>
  <w:style w:type="paragraph" w:styleId="a7">
    <w:name w:val="header"/>
    <w:basedOn w:val="a"/>
    <w:link w:val="Char"/>
    <w:rsid w:val="00A511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A5119C"/>
    <w:rPr>
      <w:kern w:val="2"/>
      <w:sz w:val="18"/>
      <w:szCs w:val="18"/>
    </w:rPr>
  </w:style>
  <w:style w:type="paragraph" w:styleId="a8">
    <w:name w:val="footer"/>
    <w:basedOn w:val="a"/>
    <w:link w:val="Char0"/>
    <w:rsid w:val="00A5119C"/>
    <w:pPr>
      <w:tabs>
        <w:tab w:val="center" w:pos="4153"/>
        <w:tab w:val="right" w:pos="8306"/>
      </w:tabs>
      <w:snapToGrid w:val="0"/>
      <w:jc w:val="left"/>
    </w:pPr>
    <w:rPr>
      <w:sz w:val="18"/>
      <w:szCs w:val="18"/>
    </w:rPr>
  </w:style>
  <w:style w:type="character" w:customStyle="1" w:styleId="Char0">
    <w:name w:val="页脚 Char"/>
    <w:basedOn w:val="a0"/>
    <w:link w:val="a8"/>
    <w:rsid w:val="00A5119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PC</cp:lastModifiedBy>
  <cp:revision>3</cp:revision>
  <dcterms:created xsi:type="dcterms:W3CDTF">2020-03-07T04:03:00Z</dcterms:created>
  <dcterms:modified xsi:type="dcterms:W3CDTF">2020-03-11T16:09:00Z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