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2019学年第二学期自然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信息、劳技</w:t>
      </w:r>
      <w:r>
        <w:rPr>
          <w:rFonts w:hint="eastAsia"/>
          <w:b/>
          <w:bCs/>
          <w:sz w:val="32"/>
          <w:szCs w:val="32"/>
        </w:rPr>
        <w:t>组</w:t>
      </w:r>
    </w:p>
    <w:p>
      <w:pPr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线上</w:t>
      </w:r>
      <w:r>
        <w:rPr>
          <w:rFonts w:hint="eastAsia"/>
          <w:b/>
          <w:bCs/>
          <w:sz w:val="32"/>
          <w:szCs w:val="32"/>
        </w:rPr>
        <w:t>工作</w:t>
      </w:r>
      <w:r>
        <w:rPr>
          <w:rFonts w:hint="eastAsia"/>
          <w:b/>
          <w:bCs/>
          <w:sz w:val="32"/>
          <w:szCs w:val="32"/>
          <w:lang w:val="en-US" w:eastAsia="zh-CN"/>
        </w:rPr>
        <w:t>计划</w:t>
      </w:r>
    </w:p>
    <w:p>
      <w:pPr>
        <w:jc w:val="center"/>
        <w:rPr>
          <w:b/>
          <w:bCs/>
          <w:sz w:val="32"/>
          <w:szCs w:val="32"/>
        </w:rPr>
      </w:pPr>
    </w:p>
    <w:p>
      <w:pPr>
        <w:numPr>
          <w:ilvl w:val="0"/>
          <w:numId w:val="1"/>
        </w:numPr>
        <w:spacing w:line="400" w:lineRule="exact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指导思想</w:t>
      </w:r>
    </w:p>
    <w:p>
      <w:pPr>
        <w:spacing w:line="400" w:lineRule="exact"/>
        <w:ind w:firstLine="480" w:firstLineChars="200"/>
        <w:rPr>
          <w:rFonts w:hint="eastAsia" w:asciiTheme="majorEastAsia" w:hAnsiTheme="majorEastAsia" w:eastAsiaTheme="majorEastAsia" w:cstheme="majorEastAsia"/>
          <w:color w:val="00000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积极贯彻落实新冠疫情防控要求，以全国教育部、市教委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“停课不停学”的原则，以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疫情防控期间中小学在线教学工作实施方案，以区教研中心</w:t>
      </w:r>
      <w:r>
        <w:rPr>
          <w:rFonts w:hint="eastAsia" w:asciiTheme="majorEastAsia" w:hAnsiTheme="majorEastAsia" w:eastAsiaTheme="majorEastAsia" w:cstheme="majorEastAsia"/>
          <w:sz w:val="24"/>
        </w:rPr>
        <w:t>网络教学开展工作建议为指导，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建立健全机制，规范在线教学工作，充分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利用上海微校平台与学校自主的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val="en-US" w:eastAsia="zh-CN"/>
        </w:rPr>
        <w:t>晓黑板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平台，以市、统一教育资源与学校自主在线教学资源相结合，有效组织师生在线教学活动，积极开展在线家校互动，最大程度地降低疫情对教学活动的影响，努力提升学生居家学习质量。</w:t>
      </w:r>
    </w:p>
    <w:p>
      <w:pPr>
        <w:spacing w:line="400" w:lineRule="exact"/>
        <w:ind w:firstLine="480" w:firstLineChars="200"/>
        <w:rPr>
          <w:rFonts w:asciiTheme="majorEastAsia" w:hAnsiTheme="majorEastAsia" w:eastAsiaTheme="majorEastAsia" w:cstheme="majorEastAsia"/>
          <w:color w:val="000000"/>
          <w:sz w:val="24"/>
        </w:rPr>
      </w:pPr>
    </w:p>
    <w:p>
      <w:pPr>
        <w:numPr>
          <w:ilvl w:val="0"/>
          <w:numId w:val="1"/>
        </w:numPr>
        <w:spacing w:line="400" w:lineRule="exact"/>
        <w:rPr>
          <w:rFonts w:asciiTheme="majorEastAsia" w:hAnsiTheme="majorEastAsia" w:eastAsiaTheme="majorEastAsia" w:cstheme="majorEastAsia"/>
          <w:b/>
          <w:color w:val="000000"/>
          <w:sz w:val="2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24"/>
        </w:rPr>
        <w:t>工作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24"/>
          <w:lang w:val="en-US" w:eastAsia="zh-CN"/>
        </w:rPr>
        <w:t>小组</w:t>
      </w:r>
    </w:p>
    <w:p>
      <w:pPr>
        <w:spacing w:line="400" w:lineRule="exact"/>
        <w:ind w:firstLine="480" w:firstLineChars="200"/>
        <w:rPr>
          <w:rFonts w:hint="default" w:asciiTheme="majorEastAsia" w:hAnsiTheme="majorEastAsia" w:eastAsiaTheme="majorEastAsia" w:cstheme="majorEastAsia"/>
          <w:color w:val="000000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lang w:val="en-US" w:eastAsia="zh-CN"/>
        </w:rPr>
        <w:t>自然组：张怡云（组长）、王琴华、肖菊英、罗媛、王波、钱嘉妮</w:t>
      </w:r>
    </w:p>
    <w:p>
      <w:pPr>
        <w:spacing w:line="400" w:lineRule="exact"/>
        <w:ind w:firstLine="480" w:firstLineChars="200"/>
        <w:rPr>
          <w:rFonts w:hint="default" w:asciiTheme="majorEastAsia" w:hAnsiTheme="majorEastAsia" w:eastAsiaTheme="majorEastAsia" w:cstheme="majorEastAsia"/>
          <w:color w:val="000000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lang w:val="en-US" w:eastAsia="zh-CN"/>
        </w:rPr>
        <w:t>信息组：顾文青（组长）、宋珍妮</w:t>
      </w:r>
    </w:p>
    <w:p>
      <w:pPr>
        <w:spacing w:line="400" w:lineRule="exact"/>
        <w:ind w:firstLine="480" w:firstLineChars="200"/>
        <w:rPr>
          <w:rFonts w:hint="default" w:asciiTheme="majorEastAsia" w:hAnsiTheme="majorEastAsia" w:eastAsiaTheme="majorEastAsia" w:cstheme="majorEastAsia"/>
          <w:color w:val="000000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lang w:val="en-US" w:eastAsia="zh-CN"/>
        </w:rPr>
        <w:t>劳技组：邵根初、平纪龙</w:t>
      </w:r>
    </w:p>
    <w:p>
      <w:pPr>
        <w:spacing w:line="400" w:lineRule="exact"/>
        <w:rPr>
          <w:rFonts w:asciiTheme="majorEastAsia" w:hAnsiTheme="majorEastAsia" w:eastAsiaTheme="majorEastAsia" w:cstheme="majorEastAsia"/>
          <w:sz w:val="24"/>
        </w:rPr>
      </w:pPr>
    </w:p>
    <w:p>
      <w:pPr>
        <w:spacing w:line="400" w:lineRule="exact"/>
        <w:rPr>
          <w:rFonts w:hint="eastAsia" w:asciiTheme="majorEastAsia" w:hAnsiTheme="majorEastAsia" w:eastAsiaTheme="majorEastAsia" w:cstheme="majorEastAsia"/>
          <w:b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lang w:val="en-US" w:eastAsia="zh-CN"/>
        </w:rPr>
        <w:t>三、具体工作</w:t>
      </w:r>
    </w:p>
    <w:p>
      <w:pPr>
        <w:spacing w:line="46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（一）提高站位，明晰思路，分层分类制定在线教学计划并接受督查与视导</w:t>
      </w:r>
    </w:p>
    <w:p>
      <w:pPr>
        <w:spacing w:line="360" w:lineRule="auto"/>
        <w:ind w:firstLine="480" w:firstLineChars="200"/>
        <w:rPr>
          <w:rFonts w:hint="eastAsia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教研（备课）组：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（1）制定</w:t>
      </w:r>
      <w:r>
        <w:rPr>
          <w:rFonts w:hint="eastAsia" w:ascii="宋体" w:hAnsi="宋体"/>
          <w:sz w:val="24"/>
          <w:lang w:val="en-US" w:eastAsia="zh-CN"/>
        </w:rPr>
        <w:t>教研（</w:t>
      </w:r>
      <w:r>
        <w:rPr>
          <w:rFonts w:hint="eastAsia" w:ascii="宋体" w:hAnsi="宋体"/>
          <w:sz w:val="24"/>
        </w:rPr>
        <w:t>备课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组在线教研计划。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（2）每周召开一次</w:t>
      </w:r>
      <w:r>
        <w:rPr>
          <w:rFonts w:hint="eastAsia" w:ascii="宋体" w:hAnsi="宋体"/>
          <w:sz w:val="24"/>
          <w:lang w:val="en-US" w:eastAsia="zh-CN"/>
        </w:rPr>
        <w:t>教研</w:t>
      </w:r>
      <w:r>
        <w:rPr>
          <w:rFonts w:hint="eastAsia" w:ascii="宋体" w:hAnsi="宋体"/>
          <w:sz w:val="24"/>
        </w:rPr>
        <w:t>组成员QQ视频会议：</w:t>
      </w:r>
      <w:r>
        <w:rPr>
          <w:rFonts w:hint="eastAsia" w:ascii="宋体" w:hAnsi="宋体"/>
          <w:sz w:val="24"/>
          <w:u w:val="thick"/>
        </w:rPr>
        <w:t>开展以“支架式教学”为主题的</w:t>
      </w:r>
      <w:r>
        <w:rPr>
          <w:rFonts w:hint="eastAsia" w:ascii="宋体" w:hAnsi="宋体"/>
          <w:sz w:val="24"/>
          <w:u w:val="thick"/>
          <w:lang w:val="en-US" w:eastAsia="zh-CN"/>
        </w:rPr>
        <w:t>教研</w:t>
      </w:r>
      <w:r>
        <w:rPr>
          <w:rFonts w:hint="eastAsia" w:ascii="宋体" w:hAnsi="宋体"/>
          <w:sz w:val="24"/>
          <w:u w:val="thick"/>
        </w:rPr>
        <w:t>组研讨活动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（3）精准把握课标。备课组开展多种形式的学科在线教学的研究和实践，围绕“支架式教学”研究，基于学科特点，把握学科课程标准，发挥学科引领作用，确保学科在线学习的有效性。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（4）精心设计作业。备课组加强作业设计的有效性提升，通过学生作业情况监测学生学习情况。备课组作业统一，通过平台发布作业，作业布置的形式要求多样化。</w:t>
      </w:r>
    </w:p>
    <w:p>
      <w:pPr>
        <w:spacing w:line="360" w:lineRule="auto"/>
        <w:ind w:firstLine="46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任课老师：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（1）制定学科在线教学计划。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（2）每天按照课表完成在线教学任务并落实</w:t>
      </w:r>
      <w:r>
        <w:rPr>
          <w:rFonts w:hint="eastAsia" w:ascii="宋体" w:hAnsi="宋体"/>
          <w:b/>
          <w:sz w:val="24"/>
        </w:rPr>
        <w:t>“教学五环节”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（3）每天接受组长的课堂督查与教导处的抽查。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（4）配合区教研员在线视导。</w:t>
      </w:r>
    </w:p>
    <w:p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/>
          <w:sz w:val="24"/>
        </w:rPr>
        <w:t>（二）</w:t>
      </w:r>
      <w:r>
        <w:rPr>
          <w:rFonts w:hint="eastAsia" w:ascii="宋体" w:hAnsi="宋体" w:cs="宋体"/>
          <w:b/>
          <w:sz w:val="24"/>
        </w:rPr>
        <w:t>责任到人，细化过程，全面落实“教学五环节”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1、备课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（1）认真参加在线教学业务能力培训，做好技术准备。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（2）根据市级统一课表安排，制定在线教学计划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（3）根据每日课程内容，做好在线</w:t>
      </w:r>
      <w:r>
        <w:rPr>
          <w:rFonts w:hint="eastAsia" w:ascii="宋体" w:hAnsi="宋体"/>
          <w:sz w:val="24"/>
          <w:lang w:val="en-US" w:eastAsia="zh-CN"/>
        </w:rPr>
        <w:t>互动</w:t>
      </w:r>
      <w:r>
        <w:rPr>
          <w:rFonts w:hint="eastAsia" w:ascii="宋体" w:hAnsi="宋体"/>
          <w:sz w:val="24"/>
        </w:rPr>
        <w:t>准备。</w:t>
      </w:r>
    </w:p>
    <w:p>
      <w:pPr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4"/>
        </w:rPr>
        <w:t>（4）</w:t>
      </w:r>
      <w:r>
        <w:rPr>
          <w:rFonts w:hint="eastAsia" w:ascii="宋体" w:hAnsi="宋体" w:cs="宋体"/>
          <w:sz w:val="24"/>
        </w:rPr>
        <w:t>严格按照课表时间进入平台，提前预告学生教学内容，做好师生在线互动及实时答疑的技术准备、辅导准备、资源准备。</w:t>
      </w:r>
    </w:p>
    <w:p>
      <w:pPr>
        <w:spacing w:line="360" w:lineRule="auto"/>
        <w:ind w:firstLine="480" w:firstLineChars="200"/>
        <w:rPr>
          <w:rFonts w:hint="eastAsia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（5）每节课可准备几个侧重点，与学生进行有效互动</w:t>
      </w:r>
      <w:r>
        <w:rPr>
          <w:rFonts w:hint="eastAsia" w:ascii="宋体" w:hAnsi="宋体" w:cs="宋体"/>
          <w:sz w:val="24"/>
          <w:lang w:val="en-US" w:eastAsia="zh-CN"/>
        </w:rPr>
        <w:t>.</w:t>
      </w:r>
    </w:p>
    <w:p>
      <w:pPr>
        <w:rPr>
          <w:rFonts w:hint="eastAsia" w:ascii="宋体" w:hAnsi="宋体" w:cs="宋体"/>
          <w:b/>
          <w:bCs/>
          <w:color w:val="000000"/>
          <w:szCs w:val="21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Cs w:val="21"/>
        </w:rPr>
        <w:t xml:space="preserve">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034"/>
        <w:gridCol w:w="31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5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2034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单元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课时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335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一年级</w:t>
            </w:r>
          </w:p>
        </w:tc>
        <w:tc>
          <w:tcPr>
            <w:tcW w:w="2034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纸的世界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各种各样的纸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王琴华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35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纸的用途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35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纸从哪里来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35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废纸利用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335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二年级</w:t>
            </w:r>
          </w:p>
        </w:tc>
        <w:tc>
          <w:tcPr>
            <w:tcW w:w="2034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常见材料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木材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肖菊英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35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橡胶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35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包装材料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35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装潢材料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335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三年级</w:t>
            </w:r>
          </w:p>
        </w:tc>
        <w:tc>
          <w:tcPr>
            <w:tcW w:w="2034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常见的力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弹力与形变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王波</w:t>
            </w:r>
          </w:p>
          <w:p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罗媛</w:t>
            </w:r>
          </w:p>
          <w:p>
            <w:pPr>
              <w:spacing w:line="360" w:lineRule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钱嘉妮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35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重力与承重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35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脚手架的学问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35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生活中的摩擦力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335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四年级</w:t>
            </w:r>
          </w:p>
        </w:tc>
        <w:tc>
          <w:tcPr>
            <w:tcW w:w="2034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望远镜里的天空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透镜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张怡云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35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望远镜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35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探索月球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35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望星空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335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五年级</w:t>
            </w:r>
          </w:p>
        </w:tc>
        <w:tc>
          <w:tcPr>
            <w:tcW w:w="2034" w:type="dxa"/>
            <w:vMerge w:val="restart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简单机械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斜面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360" w:lineRule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张怡云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35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杠杆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35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滑轮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35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34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轮轴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color w:val="000000"/>
          <w:szCs w:val="21"/>
        </w:rPr>
      </w:pPr>
    </w:p>
    <w:p>
      <w:pPr>
        <w:rPr>
          <w:rFonts w:hint="eastAsia" w:ascii="宋体" w:hAnsi="宋体" w:cs="宋体"/>
          <w:b/>
          <w:bCs/>
          <w:color w:val="000000"/>
          <w:szCs w:val="21"/>
        </w:rPr>
      </w:pPr>
    </w:p>
    <w:p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互动</w:t>
      </w:r>
    </w:p>
    <w:p>
      <w:pPr>
        <w:spacing w:line="46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（1）根据市级统一课表进行听课，并运用互动工具了解学习情况、维护学习秩序；加强家校在线互动，确保在线教学实效。</w:t>
      </w:r>
    </w:p>
    <w:p>
      <w:pPr>
        <w:spacing w:line="460" w:lineRule="exact"/>
        <w:ind w:firstLine="480" w:firstLineChars="200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（2）用好平台组织互动，开展自主学习策略指导。结合学生实际，发挥集体教研力量，在备课组集体备课、磨课的基础上完善在线</w:t>
      </w:r>
      <w:r>
        <w:rPr>
          <w:rFonts w:hint="eastAsia" w:ascii="宋体" w:hAnsi="宋体"/>
          <w:sz w:val="24"/>
          <w:lang w:val="en-US" w:eastAsia="zh-CN"/>
        </w:rPr>
        <w:t>互动</w:t>
      </w:r>
      <w:r>
        <w:rPr>
          <w:rFonts w:hint="eastAsia" w:ascii="宋体" w:hAnsi="宋体"/>
          <w:sz w:val="24"/>
        </w:rPr>
        <w:t>内容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（3）严格按照课表时间进入平台，做好师生的在线互动及实时答疑。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 xml:space="preserve">      </w:t>
      </w:r>
      <w:r>
        <w:rPr>
          <w:rFonts w:hint="eastAsia" w:ascii="宋体" w:hAnsi="宋体"/>
          <w:b/>
          <w:sz w:val="24"/>
        </w:rPr>
        <w:t>3、作业</w:t>
      </w:r>
    </w:p>
    <w:p>
      <w:pPr>
        <w:spacing w:line="460" w:lineRule="exact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（1）备课组作业统一、通过平台发布作业，作业形式要创新，作业量要适量。</w:t>
      </w:r>
    </w:p>
    <w:p>
      <w:pPr>
        <w:spacing w:line="460" w:lineRule="exact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（2）教师及时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查阅</w:t>
      </w:r>
      <w:r>
        <w:rPr>
          <w:rFonts w:hint="eastAsia" w:ascii="宋体" w:hAnsi="宋体" w:cs="宋体"/>
          <w:color w:val="000000"/>
          <w:sz w:val="24"/>
        </w:rPr>
        <w:t>，并反馈学生作业。</w:t>
      </w:r>
    </w:p>
    <w:p>
      <w:pPr>
        <w:spacing w:line="460" w:lineRule="exact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（3）实行分层设计，注意操作可行、结果有效。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4</w:t>
      </w:r>
      <w:r>
        <w:rPr>
          <w:rFonts w:hint="eastAsia" w:ascii="宋体" w:hAnsi="宋体"/>
          <w:b/>
          <w:sz w:val="24"/>
        </w:rPr>
        <w:t>、评价</w:t>
      </w:r>
    </w:p>
    <w:p>
      <w:pPr>
        <w:spacing w:line="460" w:lineRule="exact"/>
        <w:ind w:firstLine="480" w:firstLineChars="200"/>
        <w:rPr>
          <w:rFonts w:hint="eastAsia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从听课</w:t>
      </w:r>
      <w:r>
        <w:rPr>
          <w:rFonts w:hint="eastAsia" w:ascii="宋体" w:hAnsi="宋体"/>
          <w:sz w:val="24"/>
          <w:lang w:val="en-US" w:eastAsia="zh-CN"/>
        </w:rPr>
        <w:t>效率</w:t>
      </w:r>
      <w:r>
        <w:rPr>
          <w:rFonts w:hint="eastAsia" w:ascii="宋体" w:hAnsi="宋体"/>
          <w:sz w:val="24"/>
        </w:rPr>
        <w:t>、自主任务及时完成与质量、自主整理、疑惑交流质量等多个维度，加强对学生学习表现的客观</w:t>
      </w:r>
      <w:r>
        <w:rPr>
          <w:rFonts w:hint="eastAsia" w:ascii="宋体" w:hAnsi="宋体"/>
          <w:sz w:val="24"/>
          <w:lang w:val="en-US" w:eastAsia="zh-CN"/>
        </w:rPr>
        <w:t>评价</w:t>
      </w:r>
    </w:p>
    <w:p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（三）深度教研，配合区级视导，切实提高在线教学品质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1、以QQ视频会议形式组织每周一次的主题教研活动与备课组活动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2、每位教师在观课的同时做好听课记录，也可以跨年级、跨学科观课并做好听课记录，教导处以拍照上传形式随机督查。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3、在线课堂向教研员开放。</w:t>
      </w:r>
    </w:p>
    <w:p>
      <w:pPr>
        <w:spacing w:line="460" w:lineRule="exact"/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（四）及时梳理，汇总经验，智慧分享</w:t>
      </w:r>
    </w:p>
    <w:p>
      <w:pPr>
        <w:spacing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</w:t>
      </w:r>
      <w:r>
        <w:rPr>
          <w:rFonts w:hint="eastAsia" w:ascii="宋体" w:hAnsi="宋体"/>
          <w:sz w:val="24"/>
        </w:rPr>
        <w:t>汇总整理。包括教学计划、备课资料、教师教案、作业设计、教研记录、有效线上互动经验总结等。</w:t>
      </w:r>
    </w:p>
    <w:p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2、梳理经验。及时梳理，汇总优秀经验。</w:t>
      </w:r>
    </w:p>
    <w:p>
      <w:pPr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3、通过微信等平台，及时交流与分享，共同提高。</w:t>
      </w:r>
    </w:p>
    <w:p>
      <w:pPr>
        <w:spacing w:line="400" w:lineRule="exact"/>
        <w:ind w:firstLine="5520" w:firstLineChars="2300"/>
        <w:rPr>
          <w:rFonts w:asciiTheme="majorEastAsia" w:hAnsiTheme="majorEastAsia" w:eastAsiaTheme="majorEastAsia" w:cstheme="maj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66CCC"/>
    <w:multiLevelType w:val="singleLevel"/>
    <w:tmpl w:val="60D66C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A8F56E"/>
    <w:multiLevelType w:val="singleLevel"/>
    <w:tmpl w:val="64A8F56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5F"/>
    <w:rsid w:val="001B3AEE"/>
    <w:rsid w:val="00235EC7"/>
    <w:rsid w:val="0026485F"/>
    <w:rsid w:val="00555935"/>
    <w:rsid w:val="005E249F"/>
    <w:rsid w:val="009376E1"/>
    <w:rsid w:val="00A129BC"/>
    <w:rsid w:val="00C83B4C"/>
    <w:rsid w:val="00D65B73"/>
    <w:rsid w:val="00E65187"/>
    <w:rsid w:val="00FA206B"/>
    <w:rsid w:val="14424065"/>
    <w:rsid w:val="24D732F7"/>
    <w:rsid w:val="2DE82297"/>
    <w:rsid w:val="2DF60410"/>
    <w:rsid w:val="41FC38A4"/>
    <w:rsid w:val="5632668A"/>
    <w:rsid w:val="62284ECD"/>
    <w:rsid w:val="6FD5727F"/>
    <w:rsid w:val="7BC6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297</Words>
  <Characters>1696</Characters>
  <Lines>14</Lines>
  <Paragraphs>3</Paragraphs>
  <TotalTime>0</TotalTime>
  <ScaleCrop>false</ScaleCrop>
  <LinksUpToDate>false</LinksUpToDate>
  <CharactersWithSpaces>1990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云</cp:lastModifiedBy>
  <dcterms:modified xsi:type="dcterms:W3CDTF">2020-03-07T08:58:42Z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