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0D0D0D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D0D0D"/>
          <w:sz w:val="32"/>
          <w:szCs w:val="32"/>
        </w:rPr>
        <w:t>20</w:t>
      </w:r>
      <w:r>
        <w:rPr>
          <w:rFonts w:hint="eastAsia" w:ascii="宋体" w:hAnsi="宋体"/>
          <w:b/>
          <w:color w:val="0D0D0D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color w:val="0D0D0D"/>
          <w:sz w:val="32"/>
          <w:szCs w:val="32"/>
        </w:rPr>
        <w:t>学年第一学期</w:t>
      </w:r>
      <w:r>
        <w:rPr>
          <w:rFonts w:hint="default" w:ascii="宋体" w:hAnsi="宋体"/>
          <w:b/>
          <w:color w:val="0D0D0D"/>
          <w:sz w:val="32"/>
          <w:szCs w:val="32"/>
        </w:rPr>
        <w:t>柘林</w:t>
      </w:r>
      <w:r>
        <w:rPr>
          <w:rFonts w:hint="eastAsia" w:ascii="宋体" w:hAnsi="宋体"/>
          <w:b/>
          <w:color w:val="0D0D0D"/>
          <w:sz w:val="32"/>
          <w:szCs w:val="32"/>
        </w:rPr>
        <w:t>学校小学英语教研组工作总结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回顾本学期的工作，我们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认真贯彻执行市、区教研中心指导思想和有关工作要求，结合学校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教导处工作计划安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排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，认真执行课程标准，深入探索研究课堂教学，以学校为主阵地，以课堂教学为主渠道，开展有效教研，有效教学，全面提高我校英语教研组教研工作水平和教师的教学水平，从而提高教研质量和教学质量。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现从以下三方面进行总结。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加强理论学习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eastAsia="宋体" w:cs="宋体"/>
          <w:color w:val="auto"/>
          <w:kern w:val="2"/>
          <w:sz w:val="24"/>
          <w:szCs w:val="24"/>
          <w:lang w:val="en-US" w:eastAsia="zh-CN" w:bidi="ar-SA"/>
        </w:rPr>
        <w:t>我们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重点学习《基于课程标准的教学与评价》、各年级《教学基本要求》和《小学英语单元教学设计指南》，</w:t>
      </w:r>
      <w:r>
        <w:rPr>
          <w:rFonts w:hint="eastAsia" w:eastAsia="宋体" w:cs="宋体"/>
          <w:color w:val="auto"/>
          <w:kern w:val="2"/>
          <w:sz w:val="24"/>
          <w:szCs w:val="24"/>
          <w:lang w:val="en-US" w:eastAsia="zh-CN" w:bidi="ar-SA"/>
        </w:rPr>
        <w:t>以及英语学科核心素养相关知识，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围绕教研主题</w:t>
      </w:r>
      <w:r>
        <w:rPr>
          <w:rFonts w:hint="eastAsia" w:eastAsia="宋体" w:cs="宋体"/>
          <w:color w:val="auto"/>
          <w:kern w:val="2"/>
          <w:sz w:val="24"/>
          <w:szCs w:val="24"/>
          <w:lang w:val="en-US" w:eastAsia="zh-CN" w:bidi="ar-SA"/>
        </w:rPr>
        <w:t>“聚焦核心素养，提高课堂质效”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积极开展教育教学实践。</w:t>
      </w:r>
      <w:r>
        <w:rPr>
          <w:rFonts w:hint="eastAsia" w:eastAsia="宋体" w:cs="宋体"/>
          <w:color w:val="auto"/>
          <w:kern w:val="2"/>
          <w:sz w:val="24"/>
          <w:szCs w:val="24"/>
          <w:lang w:val="en-US" w:eastAsia="zh-CN" w:bidi="ar-SA"/>
        </w:rPr>
        <w:t>我们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积极参加校本培训活动、市级网络教研，通过观看市级比武课录像，空中课堂优秀课例学习，努力探索提高课堂教学效率的途径和方法。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落实教学常规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加强集体备课。集体备课是发挥群体优势，提高备课质量的重要途径，也是落实教学常规，提高课堂教学效率的必要措施。因此，本学期将抓好备课组活动，提高备课组活动效率。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备课组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两周活动一次，定时间，定地点，且要有活动记录。认真钻研教材，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梳理各单元知识点，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集体研讨教学活动，研究教学思路，共同探讨解决教学中遇到的困难，努力提高课堂教学质量，完善教学。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保证上课质量。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在上好家常课的基础上，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围绕相应的研究专题，组织相应的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研课、示范课，本学期结合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教学节系列活动“林成杯”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课堂教学评比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一、五年级课堂观察日活动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区级主题公开课展示和市级的课堂教学观摩研讨以及市级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进行观摩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研讨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等形式的活动，使本教研组全体英语教师在研讨中共同提高，教学相长。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精心设计作业。根据学校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教导处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的要求，进一步研究校本作业的设计，要求教师们控制学生作业量，减少机械的作业，设计灵活、形式多样的受学生喜爱的作业，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注重实践类作业和短期作业长期作业相结合，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提高学生对英语的学习兴趣。严格执行校英语作业批改要求，认真批改每一份作业，要求对每一份作业都要负责。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同时认真做好校本作业再次修改和完善。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做好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辅优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补差工作。鼓励教师利用可利用的时间开展补缺补差工作。研究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学困生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的个性特点，制定不同的补差方案，分层作业，同时要求教师在课堂上关注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学困生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，给予他们回答问题的机会，努力使他们获得成功的体验，使他们从主观上爱上英语，主动学习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努力提高合格率。对待优等生要积极为学生搭建展示平台，充分发挥他们的学习优势，提高他们的英语综合能力，使他们增强竞争实力。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加强质量监控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和评价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。加强各年级英语教学质量分析和监控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认真落实等第制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。在教研活动中对各年级的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模块考察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进行集体反馈，发现辅导好方法，寻找差距问题，解决后续困难。重视提高毕业班教学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，要在基础知识到位的同时，抓好听、说、读、写综合能力的培养，特别要重视学生口语能力的训练，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顺利完成了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期末的口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调研。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提高教研质量</w:t>
      </w:r>
    </w:p>
    <w:p>
      <w:pPr>
        <w:autoSpaceDE w:val="0"/>
        <w:autoSpaceDN w:val="0"/>
        <w:adjustRightInd w:val="0"/>
        <w:spacing w:line="6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本学期我们围绕</w:t>
      </w:r>
      <w:r>
        <w:rPr>
          <w:rFonts w:hint="eastAsia" w:eastAsia="宋体" w:cs="宋体"/>
          <w:color w:val="auto"/>
          <w:kern w:val="2"/>
          <w:sz w:val="24"/>
          <w:szCs w:val="24"/>
          <w:lang w:val="en-US" w:eastAsia="zh-CN" w:bidi="ar-SA"/>
        </w:rPr>
        <w:t>“聚焦核心素养，提高课堂质效”</w:t>
      </w:r>
      <w:r>
        <w:rPr>
          <w:rFonts w:hint="eastAsia" w:ascii="宋体" w:hAnsi="宋体"/>
          <w:sz w:val="24"/>
        </w:rPr>
        <w:t>，开展有效教研。通过理论学习，掌握一定的理论基础，再进行组内研讨。教研组内加强对青年教师的培养，</w:t>
      </w:r>
      <w:r>
        <w:rPr>
          <w:rFonts w:hint="eastAsia" w:ascii="宋体" w:hAnsi="宋体"/>
          <w:sz w:val="24"/>
          <w:lang w:val="en-US" w:eastAsia="zh-CN"/>
        </w:rPr>
        <w:t>11月25日，姜晓婷老师在明德外国语小学进行了“线上线下融合教学研讨”为主题的区级公开课展示活动《Insects I know》；12月23日，张怡蓓老师在金水苑小学进行了“融合多元体验，打造趣动课堂”为主题的区级公开课展示活动《Walking in the forest》；张嘉菁老师“小学中高年级基于支架式教学培养学生英语学习能力的实践与研究”课题在上海市师资培训中心立项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回首这学期，一份耕耘，一份收获，教学工作苦乐相伴。我们将本着“勤学、善思、实干”的准则，一如既往，团结协作，在今后的工作中加倍努力，争取更大的进步。</w:t>
      </w:r>
    </w:p>
    <w:p>
      <w:pPr>
        <w:wordWrap w:val="0"/>
        <w:autoSpaceDE w:val="0"/>
        <w:autoSpaceDN w:val="0"/>
        <w:adjustRightInd w:val="0"/>
        <w:spacing w:line="600" w:lineRule="exact"/>
        <w:ind w:firstLine="480" w:firstLineChars="200"/>
        <w:jc w:val="righ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柘林学校 郭平洪</w:t>
      </w:r>
    </w:p>
    <w:p>
      <w:pPr>
        <w:autoSpaceDE w:val="0"/>
        <w:autoSpaceDN w:val="0"/>
        <w:adjustRightInd w:val="0"/>
        <w:spacing w:line="600" w:lineRule="exact"/>
        <w:ind w:firstLine="480" w:firstLineChars="200"/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2021年1月</w:t>
      </w:r>
    </w:p>
    <w:p>
      <w:pPr>
        <w:autoSpaceDE w:val="0"/>
        <w:autoSpaceDN w:val="0"/>
        <w:adjustRightInd w:val="0"/>
        <w:spacing w:line="600" w:lineRule="exact"/>
        <w:ind w:firstLine="480" w:firstLineChars="200"/>
        <w:rPr>
          <w:rFonts w:hint="eastAsia" w:ascii="宋体" w:hAnsi="宋体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CCC3C"/>
    <w:multiLevelType w:val="singleLevel"/>
    <w:tmpl w:val="85FCCC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F6451"/>
    <w:rsid w:val="3F3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2021-01-03T23:50:00Z</dcterms:created>
  <dc:creator>Administrator</dc:creator>
  <cp:lastModifiedBy>Administrator</cp:lastModifiedBy>
  <cp:lastPrinted>2021-01-04T04:10:54Z</cp:lastPrinted>
  <dcterms:modified xsi:type="dcterms:W3CDTF">2021-01-04T08:20:06Z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